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List2"/>
        <w:tblW w:w="10882" w:type="dxa"/>
        <w:tblLook w:val="01E0"/>
      </w:tblPr>
      <w:tblGrid>
        <w:gridCol w:w="3426"/>
        <w:gridCol w:w="7456"/>
      </w:tblGrid>
      <w:tr w:rsidR="00467D0D" w:rsidTr="00FE3EE1">
        <w:trPr>
          <w:cnfStyle w:val="100000000000"/>
        </w:trPr>
        <w:tc>
          <w:tcPr>
            <w:tcW w:w="3396" w:type="dxa"/>
            <w:shd w:val="clear" w:color="auto" w:fill="00B050"/>
          </w:tcPr>
          <w:p w:rsidR="00467D0D" w:rsidRDefault="00467D0D" w:rsidP="00467D0D">
            <w:pPr>
              <w:pStyle w:val="BodyText"/>
            </w:pPr>
          </w:p>
        </w:tc>
        <w:tc>
          <w:tcPr>
            <w:tcW w:w="7486" w:type="dxa"/>
            <w:shd w:val="clear" w:color="auto" w:fill="00B050"/>
          </w:tcPr>
          <w:p w:rsidR="00467D0D" w:rsidRDefault="00784806" w:rsidP="00467D0D">
            <w:pPr>
              <w:pStyle w:val="BodyText"/>
            </w:pPr>
            <w:r>
              <w:rPr>
                <w:noProof/>
                <w:lang w:val="en-AU" w:eastAsia="en-AU"/>
              </w:rPr>
              <w:pict>
                <v:shapetype id="_x0000_t202" coordsize="21600,21600" o:spt="202" path="m,l,21600r21600,l21600,xe">
                  <v:stroke joinstyle="miter"/>
                  <v:path gradientshapeok="t" o:connecttype="rect"/>
                </v:shapetype>
                <v:shape id="Text Box 6" o:spid="_x0000_s1026" type="#_x0000_t202" style="position:absolute;margin-left:275.7pt;margin-top:-1.05pt;width:103.8pt;height:20.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nCg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" filled="f" stroked="f">
                  <v:textbox>
                    <w:txbxContent>
                      <w:p w:rsidR="002E04E5" w:rsidRPr="002E04E5" w:rsidRDefault="002E04E5">
                        <w:pPr>
                          <w:cnfStyle w:val="100000000000"/>
                        </w:pPr>
                        <w:proofErr w:type="spellStart"/>
                        <w:r>
                          <w:rPr>
                            <w:b/>
                          </w:rPr>
                          <w:t>Vol</w:t>
                        </w:r>
                        <w:proofErr w:type="spellEnd"/>
                        <w:r>
                          <w:rPr>
                            <w:b/>
                          </w:rPr>
                          <w:t>: 1   Issue: 1</w:t>
                        </w:r>
                      </w:p>
                    </w:txbxContent>
                  </v:textbox>
                </v:shape>
              </w:pict>
            </w:r>
          </w:p>
        </w:tc>
      </w:tr>
      <w:tr w:rsidR="00467D0D" w:rsidTr="00FE3EE1">
        <w:trPr>
          <w:cnfStyle w:val="000000100000"/>
          <w:trHeight w:val="1440"/>
        </w:trPr>
        <w:tc>
          <w:tcPr>
            <w:tcW w:w="3396" w:type="dxa"/>
            <w:shd w:val="clear" w:color="auto" w:fill="auto"/>
          </w:tcPr>
          <w:p w:rsidR="00FE3EE1" w:rsidRPr="00FE3EE1" w:rsidRDefault="00FE3EE1" w:rsidP="00785129">
            <w:pPr>
              <w:pStyle w:val="NewsletterTitle"/>
              <w:rPr>
                <w:sz w:val="24"/>
              </w:rPr>
            </w:pPr>
          </w:p>
          <w:p w:rsidR="00467D0D" w:rsidRDefault="00FE3EE1" w:rsidP="00785129">
            <w:pPr>
              <w:pStyle w:val="NewsletterTitle"/>
            </w:pPr>
            <w:r>
              <w:rPr>
                <w:noProof/>
                <w:lang w:val="en-AU" w:eastAsia="en-AU"/>
              </w:rPr>
              <w:drawing>
                <wp:inline distT="0" distB="0" distL="0" distR="0">
                  <wp:extent cx="2019300" cy="1143000"/>
                  <wp:effectExtent l="19050" t="0" r="0" b="0"/>
                  <wp:docPr id="17" name="Picture 17" descr="C:\Users\Glenfield PhysioFit\Desktop\physiofit logo 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lenfield PhysioFit\Desktop\physiofit logo HQ.jpg"/>
                          <pic:cNvPicPr>
                            <a:picLocks noChangeAspect="1" noChangeArrowheads="1"/>
                          </pic:cNvPicPr>
                        </pic:nvPicPr>
                        <pic:blipFill>
                          <a:blip r:embed="rId7" cstate="print"/>
                          <a:srcRect/>
                          <a:stretch>
                            <a:fillRect/>
                          </a:stretch>
                        </pic:blipFill>
                        <pic:spPr bwMode="auto">
                          <a:xfrm>
                            <a:off x="0" y="0"/>
                            <a:ext cx="2019300" cy="1143000"/>
                          </a:xfrm>
                          <a:prstGeom prst="rect">
                            <a:avLst/>
                          </a:prstGeom>
                          <a:noFill/>
                          <a:ln w="9525">
                            <a:noFill/>
                            <a:miter lim="800000"/>
                            <a:headEnd/>
                            <a:tailEnd/>
                          </a:ln>
                        </pic:spPr>
                      </pic:pic>
                    </a:graphicData>
                  </a:graphic>
                </wp:inline>
              </w:drawing>
            </w:r>
          </w:p>
          <w:p w:rsidR="00FE3EE1" w:rsidRPr="00FE3EE1" w:rsidRDefault="00FE3EE1" w:rsidP="00785129">
            <w:pPr>
              <w:pStyle w:val="NewsletterTitle"/>
              <w:rPr>
                <w:sz w:val="24"/>
              </w:rPr>
            </w:pPr>
          </w:p>
        </w:tc>
        <w:tc>
          <w:tcPr>
            <w:tcW w:w="7486" w:type="dxa"/>
            <w:shd w:val="clear" w:color="auto" w:fill="auto"/>
          </w:tcPr>
          <w:p w:rsidR="00467D0D" w:rsidRPr="00FE3EE1" w:rsidRDefault="00FE3EE1" w:rsidP="00785129">
            <w:pPr>
              <w:pStyle w:val="NewsletterTitle"/>
              <w:rPr>
                <w:rFonts w:ascii="Berlin Sans FB Demi" w:hAnsi="Berlin Sans FB Demi"/>
              </w:rPr>
            </w:pPr>
            <w:r w:rsidRPr="00FE3EE1">
              <w:rPr>
                <w:rFonts w:ascii="Berlin Sans FB Demi" w:hAnsi="Berlin Sans FB Demi"/>
                <w:sz w:val="96"/>
              </w:rPr>
              <w:t>PHYSIOFIT NEWSLETTER</w:t>
            </w:r>
          </w:p>
        </w:tc>
      </w:tr>
      <w:tr w:rsidR="008E395A" w:rsidTr="00A81B80">
        <w:trPr>
          <w:cnfStyle w:val="010000000000"/>
          <w:trHeight w:val="11437"/>
        </w:trPr>
        <w:tc>
          <w:tcPr>
            <w:cnfStyle w:val="000000000001"/>
            <w:tcW w:w="3396" w:type="dxa"/>
            <w:shd w:val="clear" w:color="auto" w:fill="auto"/>
          </w:tcPr>
          <w:p w:rsidR="00FE3EE1" w:rsidRPr="00FE3EE1" w:rsidRDefault="00FE3EE1" w:rsidP="00FE3EE1">
            <w:pPr>
              <w:pStyle w:val="NoSpacing"/>
              <w:jc w:val="center"/>
              <w:rPr>
                <w:color w:val="339966"/>
                <w:sz w:val="48"/>
                <w:szCs w:val="32"/>
              </w:rPr>
            </w:pPr>
            <w:r w:rsidRPr="00FE3EE1">
              <w:rPr>
                <w:color w:val="339966"/>
                <w:sz w:val="44"/>
                <w:szCs w:val="32"/>
              </w:rPr>
              <w:t>OUR LOCATIONS:</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 xml:space="preserve">3 </w:t>
            </w:r>
            <w:proofErr w:type="spellStart"/>
            <w:r w:rsidRPr="009C038F">
              <w:rPr>
                <w:rFonts w:asciiTheme="majorHAnsi" w:hAnsiTheme="majorHAnsi"/>
                <w:sz w:val="32"/>
                <w:szCs w:val="32"/>
              </w:rPr>
              <w:t>Mubo</w:t>
            </w:r>
            <w:proofErr w:type="spellEnd"/>
            <w:r w:rsidRPr="009C038F">
              <w:rPr>
                <w:rFonts w:asciiTheme="majorHAnsi" w:hAnsiTheme="majorHAnsi"/>
                <w:sz w:val="32"/>
                <w:szCs w:val="32"/>
              </w:rPr>
              <w:t xml:space="preserve"> Cres, </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Wattle Grove</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 xml:space="preserve">Ph: 9731 0666   </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F: 9731 0622</w:t>
            </w:r>
          </w:p>
          <w:p w:rsidR="00FE3EE1" w:rsidRPr="009C038F" w:rsidRDefault="00FE3EE1" w:rsidP="00FE3EE1">
            <w:pPr>
              <w:pStyle w:val="NoSpacing"/>
              <w:jc w:val="center"/>
              <w:rPr>
                <w:rFonts w:asciiTheme="majorHAnsi" w:hAnsiTheme="majorHAnsi"/>
                <w:b w:val="0"/>
                <w:sz w:val="32"/>
                <w:szCs w:val="32"/>
              </w:rPr>
            </w:pPr>
          </w:p>
          <w:p w:rsidR="00FE3EE1" w:rsidRPr="009C038F" w:rsidRDefault="00FE3EE1" w:rsidP="00FE3EE1">
            <w:pPr>
              <w:pStyle w:val="NoSpacing"/>
              <w:jc w:val="center"/>
              <w:rPr>
                <w:rFonts w:asciiTheme="majorHAnsi" w:hAnsiTheme="majorHAnsi"/>
                <w:b w:val="0"/>
                <w:sz w:val="32"/>
                <w:szCs w:val="32"/>
              </w:rPr>
            </w:pPr>
            <w:proofErr w:type="spellStart"/>
            <w:r w:rsidRPr="009C038F">
              <w:rPr>
                <w:rFonts w:asciiTheme="majorHAnsi" w:hAnsiTheme="majorHAnsi"/>
                <w:sz w:val="32"/>
                <w:szCs w:val="32"/>
              </w:rPr>
              <w:t>Cnr</w:t>
            </w:r>
            <w:proofErr w:type="spellEnd"/>
            <w:r w:rsidRPr="009C038F">
              <w:rPr>
                <w:rFonts w:asciiTheme="majorHAnsi" w:hAnsiTheme="majorHAnsi"/>
                <w:sz w:val="32"/>
                <w:szCs w:val="32"/>
              </w:rPr>
              <w:t xml:space="preserve"> Kurrajong &amp; </w:t>
            </w:r>
            <w:proofErr w:type="spellStart"/>
            <w:r w:rsidRPr="009C038F">
              <w:rPr>
                <w:rFonts w:asciiTheme="majorHAnsi" w:hAnsiTheme="majorHAnsi"/>
                <w:sz w:val="32"/>
                <w:szCs w:val="32"/>
              </w:rPr>
              <w:t>Cowpasture</w:t>
            </w:r>
            <w:proofErr w:type="spellEnd"/>
            <w:r w:rsidRPr="009C038F">
              <w:rPr>
                <w:rFonts w:asciiTheme="majorHAnsi" w:hAnsiTheme="majorHAnsi"/>
                <w:sz w:val="32"/>
                <w:szCs w:val="32"/>
              </w:rPr>
              <w:t xml:space="preserve"> Rd, </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Horningsea Park</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Ph: 960</w:t>
            </w:r>
            <w:r w:rsidR="009C038F" w:rsidRPr="009C038F">
              <w:rPr>
                <w:rFonts w:asciiTheme="majorHAnsi" w:hAnsiTheme="majorHAnsi"/>
                <w:sz w:val="32"/>
                <w:szCs w:val="32"/>
              </w:rPr>
              <w:t>8</w:t>
            </w:r>
            <w:r w:rsidRPr="009C038F">
              <w:rPr>
                <w:rFonts w:asciiTheme="majorHAnsi" w:hAnsiTheme="majorHAnsi"/>
                <w:sz w:val="32"/>
                <w:szCs w:val="32"/>
              </w:rPr>
              <w:t xml:space="preserve"> 2</w:t>
            </w:r>
            <w:r w:rsidR="009C038F" w:rsidRPr="009C038F">
              <w:rPr>
                <w:rFonts w:asciiTheme="majorHAnsi" w:hAnsiTheme="majorHAnsi"/>
                <w:sz w:val="32"/>
                <w:szCs w:val="32"/>
              </w:rPr>
              <w:t>336</w:t>
            </w:r>
            <w:r w:rsidRPr="009C038F">
              <w:rPr>
                <w:rFonts w:asciiTheme="majorHAnsi" w:hAnsiTheme="majorHAnsi"/>
                <w:sz w:val="32"/>
                <w:szCs w:val="32"/>
              </w:rPr>
              <w:t xml:space="preserve">   </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F: 9825</w:t>
            </w:r>
            <w:r w:rsidR="009C038F" w:rsidRPr="009C038F">
              <w:rPr>
                <w:rFonts w:asciiTheme="majorHAnsi" w:hAnsiTheme="majorHAnsi"/>
                <w:sz w:val="32"/>
                <w:szCs w:val="32"/>
              </w:rPr>
              <w:t xml:space="preserve"> </w:t>
            </w:r>
            <w:r w:rsidRPr="009C038F">
              <w:rPr>
                <w:rFonts w:asciiTheme="majorHAnsi" w:hAnsiTheme="majorHAnsi"/>
                <w:sz w:val="32"/>
                <w:szCs w:val="32"/>
              </w:rPr>
              <w:t>9592</w:t>
            </w:r>
          </w:p>
          <w:p w:rsidR="00FE3EE1" w:rsidRPr="009C038F" w:rsidRDefault="00FE3EE1" w:rsidP="00FE3EE1">
            <w:pPr>
              <w:pStyle w:val="NoSpacing"/>
              <w:jc w:val="center"/>
              <w:rPr>
                <w:color w:val="339966"/>
                <w:sz w:val="32"/>
                <w:szCs w:val="32"/>
              </w:rPr>
            </w:pPr>
          </w:p>
          <w:p w:rsidR="00FE3EE1" w:rsidRPr="009C038F" w:rsidRDefault="00FE3EE1" w:rsidP="00FE3EE1">
            <w:pPr>
              <w:pStyle w:val="NoSpacing"/>
              <w:jc w:val="center"/>
              <w:rPr>
                <w:rFonts w:asciiTheme="majorHAnsi" w:hAnsiTheme="majorHAnsi"/>
                <w:b w:val="0"/>
                <w:sz w:val="32"/>
                <w:szCs w:val="32"/>
              </w:rPr>
            </w:pPr>
            <w:r w:rsidRPr="009C038F">
              <w:rPr>
                <w:rFonts w:asciiTheme="majorHAnsi" w:hAnsiTheme="majorHAnsi" w:cs="Calibri"/>
                <w:sz w:val="32"/>
                <w:szCs w:val="32"/>
              </w:rPr>
              <w:t>1</w:t>
            </w:r>
            <w:r w:rsidRPr="009C038F">
              <w:rPr>
                <w:rFonts w:asciiTheme="majorHAnsi" w:hAnsiTheme="majorHAnsi"/>
                <w:sz w:val="32"/>
                <w:szCs w:val="32"/>
              </w:rPr>
              <w:t xml:space="preserve"> Stockton Ave, </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Moorebank</w:t>
            </w:r>
          </w:p>
          <w:p w:rsidR="00FE3EE1" w:rsidRPr="009C038F" w:rsidRDefault="00FE3EE1" w:rsidP="00FE3EE1">
            <w:pPr>
              <w:pStyle w:val="NoSpacing"/>
              <w:jc w:val="center"/>
              <w:rPr>
                <w:rFonts w:asciiTheme="majorHAnsi" w:hAnsiTheme="majorHAnsi"/>
                <w:sz w:val="32"/>
                <w:szCs w:val="32"/>
              </w:rPr>
            </w:pPr>
            <w:r w:rsidRPr="009C038F">
              <w:rPr>
                <w:rFonts w:asciiTheme="majorHAnsi" w:hAnsiTheme="majorHAnsi"/>
                <w:sz w:val="32"/>
                <w:szCs w:val="32"/>
              </w:rPr>
              <w:t xml:space="preserve">Ph: 9822 5751 </w:t>
            </w:r>
          </w:p>
          <w:p w:rsidR="00FE3EE1" w:rsidRPr="009C038F" w:rsidRDefault="00FE3EE1" w:rsidP="00FE3EE1">
            <w:pPr>
              <w:pStyle w:val="NoSpacing"/>
              <w:jc w:val="center"/>
              <w:rPr>
                <w:rFonts w:asciiTheme="majorHAnsi" w:hAnsiTheme="majorHAnsi"/>
                <w:b w:val="0"/>
                <w:sz w:val="32"/>
                <w:szCs w:val="32"/>
              </w:rPr>
            </w:pPr>
            <w:r w:rsidRPr="009C038F">
              <w:rPr>
                <w:rFonts w:asciiTheme="majorHAnsi" w:hAnsiTheme="majorHAnsi"/>
                <w:sz w:val="32"/>
                <w:szCs w:val="32"/>
              </w:rPr>
              <w:t>F: 9600 6948</w:t>
            </w:r>
          </w:p>
          <w:p w:rsidR="00FE3EE1" w:rsidRDefault="00FE3EE1" w:rsidP="00FE3EE1">
            <w:pPr>
              <w:pStyle w:val="NoSpacing"/>
              <w:jc w:val="center"/>
              <w:rPr>
                <w:rFonts w:asciiTheme="majorHAnsi" w:hAnsiTheme="majorHAnsi"/>
                <w:b w:val="0"/>
                <w:sz w:val="28"/>
                <w:szCs w:val="24"/>
              </w:rPr>
            </w:pPr>
          </w:p>
          <w:p w:rsidR="009C038F" w:rsidRDefault="00784806" w:rsidP="00FE3EE1">
            <w:pPr>
              <w:jc w:val="center"/>
              <w:rPr>
                <w:rFonts w:asciiTheme="minorHAnsi" w:hAnsiTheme="minorHAnsi" w:cs="Arial"/>
                <w:color w:val="00B050"/>
                <w:sz w:val="40"/>
                <w:szCs w:val="22"/>
                <w:lang w:eastAsia="ar-SA"/>
              </w:rPr>
            </w:pPr>
            <w:r w:rsidRPr="00784806">
              <w:rPr>
                <w:noProof/>
                <w:lang w:eastAsia="en-AU"/>
              </w:rPr>
              <w:pict>
                <v:shape id="Text Box 5" o:spid="_x0000_s1027" type="#_x0000_t202" style="position:absolute;left:0;text-align:left;margin-left:163.3pt;margin-top:18.15pt;width:361.05pt;height:219.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" filled="f" stroked="f">
                  <v:textbox>
                    <w:txbxContent>
                      <w:p w:rsidR="00A81B80" w:rsidRDefault="00A81B80" w:rsidP="00A81B80">
                        <w:pPr>
                          <w:pStyle w:val="Heading1"/>
                          <w:cnfStyle w:val="010000000001"/>
                        </w:pPr>
                        <w:r>
                          <w:t>FAQ</w:t>
                        </w:r>
                      </w:p>
                      <w:p w:rsidR="00A81B80" w:rsidRPr="00A81B80" w:rsidRDefault="00A81B80" w:rsidP="00A81B80">
                        <w:pPr>
                          <w:pStyle w:val="Heading1"/>
                          <w:cnfStyle w:val="010000000001"/>
                          <w:rPr>
                            <w:rFonts w:ascii="Times New Roman" w:hAnsi="Times New Roman" w:cs="Times New Roman"/>
                            <w:color w:val="auto"/>
                            <w:sz w:val="24"/>
                          </w:rPr>
                        </w:pPr>
                        <w:r w:rsidRPr="00A81B80">
                          <w:rPr>
                            <w:rFonts w:ascii="Times New Roman" w:hAnsi="Times New Roman" w:cs="Times New Roman"/>
                            <w:b/>
                            <w:color w:val="auto"/>
                            <w:sz w:val="24"/>
                          </w:rPr>
                          <w:t xml:space="preserve">Q: </w:t>
                        </w:r>
                        <w:r w:rsidR="009E2D42">
                          <w:rPr>
                            <w:rFonts w:ascii="Times New Roman" w:hAnsi="Times New Roman" w:cs="Times New Roman"/>
                            <w:b/>
                            <w:color w:val="auto"/>
                            <w:sz w:val="24"/>
                          </w:rPr>
                          <w:t>What do Physiotherapists do</w:t>
                        </w:r>
                        <w:r w:rsidR="00DD5E33">
                          <w:rPr>
                            <w:rFonts w:ascii="Times New Roman" w:hAnsi="Times New Roman" w:cs="Times New Roman"/>
                            <w:b/>
                            <w:color w:val="auto"/>
                            <w:sz w:val="24"/>
                          </w:rPr>
                          <w:t xml:space="preserve">? </w:t>
                        </w:r>
                      </w:p>
                      <w:p w:rsidR="009E2D42" w:rsidRDefault="00A81B80" w:rsidP="009E2D42">
                        <w:pPr>
                          <w:pStyle w:val="NormalWeb"/>
                          <w:shd w:val="clear" w:color="auto" w:fill="FFFFFF"/>
                          <w:spacing w:before="0" w:beforeAutospacing="0" w:after="0" w:afterAutospacing="0"/>
                          <w:rPr>
                            <w:rFonts w:ascii="Arial" w:hAnsi="Arial" w:cs="Arial"/>
                            <w:color w:val="4F535C"/>
                            <w:sz w:val="18"/>
                            <w:szCs w:val="18"/>
                          </w:rPr>
                        </w:pPr>
                        <w:r w:rsidRPr="00A81B80">
                          <w:rPr>
                            <w:b/>
                            <w:color w:val="1A1718"/>
                          </w:rPr>
                          <w:t>A:</w:t>
                        </w:r>
                        <w:r w:rsidRPr="00845BEC">
                          <w:rPr>
                            <w:color w:val="1A1718"/>
                          </w:rPr>
                          <w:t xml:space="preserve"> </w:t>
                        </w:r>
                        <w:r w:rsidR="009E2D42" w:rsidRPr="009E2D42">
                          <w:t>Physiotherapists are highly qualified health professionals who work in partnership with their patients to help people get better and stay well. Physiotherapists also work closely with GPs and other health clinicians to plan and manage treatment. GPs refer more patients to physiotherapists than any other healthcare profession. Using advanced techniques and evidence-based care, physiotherapists assess, diagnose, treat and prevent a wide range of health conditions and movement disorders. Physiotherapy helps repair damage, reduce stiffness and pain, increase mobility and improve quality of life. Physiotherapy extends from health promotion to injury prevention, acute care, rehabilitation, maintenance of functional mobility, chronic disease management, patient and carer education and occupational health.</w:t>
                        </w:r>
                      </w:p>
                      <w:p w:rsidR="00A81B80" w:rsidRPr="00845BEC" w:rsidRDefault="00A81B80" w:rsidP="00A81B80">
                        <w:pPr>
                          <w:widowControl w:val="0"/>
                          <w:autoSpaceDE w:val="0"/>
                          <w:autoSpaceDN w:val="0"/>
                          <w:adjustRightInd w:val="0"/>
                          <w:spacing w:after="240" w:line="340" w:lineRule="atLeast"/>
                          <w:cnfStyle w:val="010000000001"/>
                          <w:rPr>
                            <w:color w:val="1A1718"/>
                          </w:rPr>
                        </w:pPr>
                      </w:p>
                      <w:p w:rsidR="00A81B80" w:rsidRDefault="00A81B80">
                        <w:pPr>
                          <w:cnfStyle w:val="010000000001"/>
                        </w:pPr>
                      </w:p>
                    </w:txbxContent>
                  </v:textbox>
                </v:shape>
              </w:pict>
            </w:r>
          </w:p>
          <w:p w:rsidR="00FE3EE1" w:rsidRPr="00FE3EE1" w:rsidRDefault="00FE3EE1" w:rsidP="00FE3EE1">
            <w:pPr>
              <w:jc w:val="center"/>
              <w:rPr>
                <w:rFonts w:asciiTheme="minorHAnsi" w:hAnsiTheme="minorHAnsi" w:cs="Arial"/>
                <w:color w:val="00B050"/>
                <w:sz w:val="40"/>
                <w:szCs w:val="22"/>
                <w:lang w:eastAsia="ar-SA"/>
              </w:rPr>
            </w:pPr>
            <w:r w:rsidRPr="00FE3EE1">
              <w:rPr>
                <w:rFonts w:asciiTheme="minorHAnsi" w:hAnsiTheme="minorHAnsi" w:cs="Arial"/>
                <w:color w:val="00B050"/>
                <w:sz w:val="40"/>
                <w:szCs w:val="22"/>
                <w:lang w:eastAsia="ar-SA"/>
              </w:rPr>
              <w:t>OUR SERVICES:</w:t>
            </w:r>
          </w:p>
          <w:p w:rsidR="00FE3EE1" w:rsidRPr="00FE3EE1" w:rsidRDefault="00FE3EE1" w:rsidP="00FE3EE1">
            <w:pPr>
              <w:pStyle w:val="NoSpacing"/>
              <w:jc w:val="center"/>
              <w:rPr>
                <w:color w:val="339966"/>
                <w:sz w:val="4"/>
              </w:rPr>
            </w:pPr>
          </w:p>
          <w:p w:rsidR="00FE3EE1" w:rsidRPr="00FE3EE1" w:rsidRDefault="00FE3EE1" w:rsidP="00FE3EE1">
            <w:pPr>
              <w:pStyle w:val="NoSpacing"/>
              <w:jc w:val="center"/>
              <w:rPr>
                <w:color w:val="339966"/>
                <w:sz w:val="40"/>
              </w:rPr>
            </w:pPr>
            <w:r w:rsidRPr="00FE3EE1">
              <w:rPr>
                <w:color w:val="339966"/>
                <w:sz w:val="40"/>
              </w:rPr>
              <w:t>Physiotherapy</w:t>
            </w:r>
          </w:p>
          <w:p w:rsidR="00FE3EE1" w:rsidRPr="00FE3EE1" w:rsidRDefault="00FE3EE1" w:rsidP="00FE3EE1">
            <w:pPr>
              <w:pStyle w:val="NoSpacing"/>
              <w:jc w:val="center"/>
              <w:rPr>
                <w:sz w:val="20"/>
                <w:szCs w:val="16"/>
              </w:rPr>
            </w:pPr>
          </w:p>
          <w:p w:rsidR="00FE3EE1" w:rsidRPr="00FE3EE1" w:rsidRDefault="00FE3EE1" w:rsidP="00FE3EE1">
            <w:pPr>
              <w:pStyle w:val="NoSpacing"/>
              <w:jc w:val="center"/>
              <w:rPr>
                <w:color w:val="339966"/>
                <w:sz w:val="40"/>
                <w:szCs w:val="32"/>
              </w:rPr>
            </w:pPr>
            <w:r w:rsidRPr="00FE3EE1">
              <w:rPr>
                <w:color w:val="339966"/>
                <w:sz w:val="40"/>
                <w:szCs w:val="32"/>
              </w:rPr>
              <w:t>Hydrotherapy</w:t>
            </w:r>
          </w:p>
          <w:p w:rsidR="00FE3EE1" w:rsidRPr="00FE3EE1" w:rsidRDefault="00FE3EE1" w:rsidP="00FE3EE1">
            <w:pPr>
              <w:pStyle w:val="NoSpacing"/>
              <w:jc w:val="center"/>
              <w:rPr>
                <w:sz w:val="20"/>
              </w:rPr>
            </w:pPr>
          </w:p>
          <w:p w:rsidR="00FE3EE1" w:rsidRPr="00FE3EE1" w:rsidRDefault="00FE3EE1" w:rsidP="00FE3EE1">
            <w:pPr>
              <w:pStyle w:val="NoSpacing"/>
              <w:jc w:val="center"/>
              <w:rPr>
                <w:color w:val="339966"/>
                <w:sz w:val="40"/>
                <w:szCs w:val="32"/>
              </w:rPr>
            </w:pPr>
            <w:r w:rsidRPr="00FE3EE1">
              <w:rPr>
                <w:color w:val="339966"/>
                <w:sz w:val="40"/>
                <w:szCs w:val="32"/>
              </w:rPr>
              <w:t>Home Visits</w:t>
            </w:r>
          </w:p>
          <w:p w:rsidR="00FE3EE1" w:rsidRPr="00FE3EE1" w:rsidRDefault="00FE3EE1" w:rsidP="00FE3EE1">
            <w:pPr>
              <w:pStyle w:val="NoSpacing"/>
              <w:jc w:val="center"/>
              <w:rPr>
                <w:color w:val="DC3632"/>
                <w:sz w:val="20"/>
                <w:szCs w:val="32"/>
              </w:rPr>
            </w:pPr>
          </w:p>
          <w:p w:rsidR="00FE3EE1" w:rsidRPr="00FE3EE1" w:rsidRDefault="00FE3EE1" w:rsidP="00FE3EE1">
            <w:pPr>
              <w:pStyle w:val="NoSpacing"/>
              <w:jc w:val="center"/>
              <w:rPr>
                <w:color w:val="339966"/>
                <w:sz w:val="40"/>
                <w:szCs w:val="32"/>
              </w:rPr>
            </w:pPr>
            <w:r w:rsidRPr="00FE3EE1">
              <w:rPr>
                <w:color w:val="339966"/>
                <w:sz w:val="40"/>
                <w:szCs w:val="32"/>
              </w:rPr>
              <w:t>Remedial Massage</w:t>
            </w:r>
          </w:p>
          <w:p w:rsidR="008E395A" w:rsidRPr="002D08DA" w:rsidRDefault="008E395A" w:rsidP="00785129">
            <w:pPr>
              <w:pStyle w:val="Links"/>
              <w:rPr>
                <w:rStyle w:val="Hyperlink"/>
              </w:rPr>
            </w:pPr>
          </w:p>
        </w:tc>
        <w:tc>
          <w:tcPr>
            <w:tcW w:w="7486" w:type="dxa"/>
            <w:shd w:val="clear" w:color="auto" w:fill="auto"/>
          </w:tcPr>
          <w:p w:rsidR="008E395A" w:rsidRDefault="00A81B80" w:rsidP="00467D0D">
            <w:pPr>
              <w:pStyle w:val="Heading1"/>
              <w:outlineLvl w:val="0"/>
              <w:cnfStyle w:val="010000000000"/>
            </w:pPr>
            <w:bookmarkStart w:id="0" w:name="OLE_LINK1"/>
            <w:bookmarkStart w:id="1" w:name="OLE_LINK2"/>
            <w:bookmarkStart w:id="2" w:name="OLE_LINK3"/>
            <w:r>
              <w:t>Editorial</w:t>
            </w:r>
          </w:p>
          <w:bookmarkEnd w:id="0"/>
          <w:bookmarkEnd w:id="1"/>
          <w:bookmarkEnd w:id="2"/>
          <w:p w:rsidR="00A81B80" w:rsidRPr="00A81B80" w:rsidRDefault="00A81B80" w:rsidP="00A81B80">
            <w:pPr>
              <w:widowControl w:val="0"/>
              <w:autoSpaceDE w:val="0"/>
              <w:autoSpaceDN w:val="0"/>
              <w:adjustRightInd w:val="0"/>
              <w:spacing w:after="240" w:line="280" w:lineRule="atLeast"/>
              <w:cnfStyle w:val="010000000000"/>
              <w:rPr>
                <w:rFonts w:cs="Times"/>
                <w:color w:val="000000"/>
              </w:rPr>
            </w:pPr>
            <w:r w:rsidRPr="00A81B80">
              <w:rPr>
                <w:rFonts w:cs="Times"/>
                <w:iCs/>
                <w:color w:val="1A1718"/>
              </w:rPr>
              <w:t xml:space="preserve">It’s been a </w:t>
            </w:r>
            <w:r w:rsidR="005D65C8">
              <w:rPr>
                <w:rFonts w:cs="Times"/>
                <w:iCs/>
                <w:color w:val="1A1718"/>
              </w:rPr>
              <w:t xml:space="preserve">busy month at the clinic this June. Our physiotherapists have been busy doing courses to keep up to date with the latest evidence. Anthony was in Spain for two </w:t>
            </w:r>
            <w:r w:rsidR="000953AB">
              <w:rPr>
                <w:rFonts w:cs="Times"/>
                <w:iCs/>
                <w:color w:val="1A1718"/>
              </w:rPr>
              <w:t>weeks learning how to become an</w:t>
            </w:r>
            <w:r w:rsidR="005D65C8">
              <w:rPr>
                <w:rFonts w:cs="Times"/>
                <w:iCs/>
                <w:color w:val="1A1718"/>
              </w:rPr>
              <w:t xml:space="preserve"> instructor for ANF therapy. This is a new therapy which works with the body’s nervous system, removing inflammation and speeding up the bodies healing effects. April has done a dry needling and segmental needling course. This therapy is extremely effect</w:t>
            </w:r>
            <w:r w:rsidR="000953AB">
              <w:rPr>
                <w:rFonts w:cs="Times"/>
                <w:iCs/>
                <w:color w:val="1A1718"/>
              </w:rPr>
              <w:t>ive</w:t>
            </w:r>
            <w:r w:rsidR="005D65C8">
              <w:rPr>
                <w:rFonts w:cs="Times"/>
                <w:iCs/>
                <w:color w:val="1A1718"/>
              </w:rPr>
              <w:t xml:space="preserve"> at relieving muscle and myofascial pain. Small needles are threaded through the skin into trigger points of overactive muscles which helps them to relax. Brendon has done a Mulligan’s course learning different manual therapy techniques. This involves mobilizing our joints with movement and is extremely effective for reducing joint pain and increasing movement. If you are interested in trying any of these therapies or techniques give us a call to book in! </w:t>
            </w:r>
          </w:p>
          <w:p w:rsidR="00A81B80" w:rsidRPr="00A81B80" w:rsidRDefault="00A81B80" w:rsidP="00A81B80">
            <w:pPr>
              <w:widowControl w:val="0"/>
              <w:autoSpaceDE w:val="0"/>
              <w:autoSpaceDN w:val="0"/>
              <w:adjustRightInd w:val="0"/>
              <w:spacing w:after="240" w:line="280" w:lineRule="atLeast"/>
              <w:cnfStyle w:val="010000000000"/>
              <w:rPr>
                <w:rFonts w:ascii="Times" w:hAnsi="Times" w:cs="Times"/>
                <w:color w:val="000000"/>
              </w:rPr>
            </w:pPr>
            <w:r w:rsidRPr="00A81B80">
              <w:t xml:space="preserve">In this newsletter we will be looking at </w:t>
            </w:r>
            <w:r w:rsidR="005D65C8">
              <w:t>what pain is</w:t>
            </w:r>
            <w:r w:rsidRPr="00A81B80">
              <w:t xml:space="preserve"> as well as </w:t>
            </w:r>
            <w:r w:rsidR="005D65C8">
              <w:t xml:space="preserve">Achilles </w:t>
            </w:r>
            <w:proofErr w:type="spellStart"/>
            <w:r w:rsidR="005D65C8">
              <w:t>tendinopathy</w:t>
            </w:r>
            <w:proofErr w:type="spellEnd"/>
            <w:r w:rsidR="005D65C8">
              <w:t xml:space="preserve">. If </w:t>
            </w:r>
            <w:r w:rsidRPr="00A81B80">
              <w:t>you would like any further information on these topics or any aspect of our services, please contact the clinic or visit any of our social media platforms.</w:t>
            </w:r>
            <w:bookmarkStart w:id="3" w:name="_GoBack"/>
            <w:bookmarkEnd w:id="3"/>
          </w:p>
          <w:p w:rsidR="00A81B80" w:rsidRPr="00A81B80" w:rsidRDefault="00A81B80" w:rsidP="00A81B80">
            <w:pPr>
              <w:cnfStyle w:val="010000000000"/>
            </w:pPr>
            <w:r w:rsidRPr="00A81B80">
              <w:t xml:space="preserve">With best wishes, </w:t>
            </w:r>
          </w:p>
          <w:p w:rsidR="00A81B80" w:rsidRPr="00A81B80" w:rsidRDefault="00A81B80" w:rsidP="00A81B80">
            <w:pPr>
              <w:cnfStyle w:val="010000000000"/>
            </w:pPr>
            <w:r w:rsidRPr="00A81B80">
              <w:t xml:space="preserve">Ruth Nitto </w:t>
            </w:r>
          </w:p>
          <w:p w:rsidR="00A81B80" w:rsidRPr="00A81B80" w:rsidRDefault="00A81B80" w:rsidP="00A81B80">
            <w:pPr>
              <w:cnfStyle w:val="010000000000"/>
            </w:pPr>
            <w:r w:rsidRPr="00A81B80">
              <w:t>Practice Manager</w:t>
            </w:r>
          </w:p>
          <w:p w:rsidR="008E395A" w:rsidRDefault="008E395A" w:rsidP="00175CB4">
            <w:pPr>
              <w:pStyle w:val="Heading2"/>
              <w:outlineLvl w:val="1"/>
              <w:cnfStyle w:val="010000000000"/>
            </w:pPr>
          </w:p>
          <w:p w:rsidR="00A81B80" w:rsidRDefault="00A81B80" w:rsidP="00A81B80">
            <w:pPr>
              <w:pStyle w:val="Heading1"/>
              <w:outlineLvl w:val="0"/>
              <w:cnfStyle w:val="010000000000"/>
            </w:pPr>
          </w:p>
          <w:p w:rsidR="00A81B80" w:rsidRDefault="00A81B80" w:rsidP="00A81B80">
            <w:pPr>
              <w:pStyle w:val="Heading1"/>
              <w:outlineLvl w:val="0"/>
              <w:cnfStyle w:val="010000000000"/>
            </w:pPr>
          </w:p>
          <w:p w:rsidR="00A81B80" w:rsidRDefault="00A81B80" w:rsidP="00A81B80">
            <w:pPr>
              <w:pStyle w:val="Heading1"/>
              <w:outlineLvl w:val="0"/>
              <w:cnfStyle w:val="010000000000"/>
            </w:pPr>
          </w:p>
          <w:p w:rsidR="00A81B80" w:rsidRDefault="00A81B80" w:rsidP="00A81B80">
            <w:pPr>
              <w:pStyle w:val="Heading1"/>
              <w:outlineLvl w:val="0"/>
              <w:cnfStyle w:val="010000000000"/>
            </w:pPr>
          </w:p>
          <w:p w:rsidR="00A81B80" w:rsidRPr="00845BEC" w:rsidRDefault="00A81B80" w:rsidP="00A81B80">
            <w:pPr>
              <w:widowControl w:val="0"/>
              <w:autoSpaceDE w:val="0"/>
              <w:autoSpaceDN w:val="0"/>
              <w:adjustRightInd w:val="0"/>
              <w:spacing w:after="240" w:line="340" w:lineRule="atLeast"/>
              <w:cnfStyle w:val="010000000000"/>
              <w:rPr>
                <w:color w:val="1A1718"/>
              </w:rPr>
            </w:pPr>
            <w:r w:rsidRPr="00845BEC">
              <w:rPr>
                <w:color w:val="1A1718"/>
              </w:rPr>
              <w:t xml:space="preserve"> </w:t>
            </w:r>
          </w:p>
          <w:p w:rsidR="00A81B80" w:rsidRPr="00A81B80" w:rsidRDefault="00A81B80" w:rsidP="00A81B80">
            <w:pPr>
              <w:cnfStyle w:val="010000000000"/>
            </w:pPr>
          </w:p>
        </w:tc>
      </w:tr>
    </w:tbl>
    <w:p w:rsidR="0033693D" w:rsidRPr="009C038F" w:rsidRDefault="0033693D" w:rsidP="0033693D"/>
    <w:tbl>
      <w:tblPr>
        <w:tblStyle w:val="TableList2"/>
        <w:tblW w:w="10882" w:type="dxa"/>
        <w:tblLook w:val="01E0"/>
      </w:tblPr>
      <w:tblGrid>
        <w:gridCol w:w="3426"/>
        <w:gridCol w:w="7456"/>
      </w:tblGrid>
      <w:tr w:rsidR="0033693D" w:rsidTr="0033693D">
        <w:trPr>
          <w:cnfStyle w:val="100000000000"/>
        </w:trPr>
        <w:tc>
          <w:tcPr>
            <w:tcW w:w="3426" w:type="dxa"/>
            <w:shd w:val="clear" w:color="auto" w:fill="00B050"/>
          </w:tcPr>
          <w:p w:rsidR="0033693D" w:rsidRDefault="0033693D" w:rsidP="008F5990">
            <w:pPr>
              <w:pStyle w:val="BodyText"/>
            </w:pPr>
            <w:bookmarkStart w:id="4" w:name="OLE_LINK4"/>
            <w:bookmarkStart w:id="5" w:name="OLE_LINK5"/>
          </w:p>
        </w:tc>
        <w:tc>
          <w:tcPr>
            <w:tcW w:w="7456" w:type="dxa"/>
            <w:shd w:val="clear" w:color="auto" w:fill="00B050"/>
          </w:tcPr>
          <w:p w:rsidR="0033693D" w:rsidRDefault="00784806" w:rsidP="008F5990">
            <w:pPr>
              <w:pStyle w:val="BodyText"/>
            </w:pPr>
            <w:r>
              <w:rPr>
                <w:noProof/>
                <w:lang w:val="en-AU" w:eastAsia="en-AU"/>
              </w:rPr>
              <w:pict>
                <v:shape id="Text Box 8" o:spid="_x0000_s1028" type="#_x0000_t202" style="position:absolute;margin-left:275.7pt;margin-top:-1.05pt;width:103.8pt;height:20.6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uUuQ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" filled="f" stroked="f">
                  <v:textbox>
                    <w:txbxContent>
                      <w:p w:rsidR="0033693D" w:rsidRPr="002E04E5" w:rsidRDefault="0033693D" w:rsidP="0033693D">
                        <w:pPr>
                          <w:cnfStyle w:val="100000000000"/>
                        </w:pPr>
                        <w:proofErr w:type="spellStart"/>
                        <w:r>
                          <w:rPr>
                            <w:b/>
                          </w:rPr>
                          <w:t>Vol</w:t>
                        </w:r>
                        <w:proofErr w:type="spellEnd"/>
                        <w:r>
                          <w:rPr>
                            <w:b/>
                          </w:rPr>
                          <w:t>: 1   Issue: 1</w:t>
                        </w:r>
                      </w:p>
                    </w:txbxContent>
                  </v:textbox>
                </v:shape>
              </w:pict>
            </w:r>
          </w:p>
        </w:tc>
      </w:tr>
      <w:tr w:rsidR="0033693D" w:rsidTr="0033693D">
        <w:trPr>
          <w:cnfStyle w:val="010000000000"/>
          <w:trHeight w:val="1440"/>
        </w:trPr>
        <w:tc>
          <w:tcPr>
            <w:cnfStyle w:val="000000000001"/>
            <w:tcW w:w="3426" w:type="dxa"/>
            <w:shd w:val="clear" w:color="auto" w:fill="auto"/>
          </w:tcPr>
          <w:p w:rsidR="0033693D" w:rsidRPr="00FE3EE1" w:rsidRDefault="0033693D" w:rsidP="008F5990">
            <w:pPr>
              <w:pStyle w:val="NewsletterTitle"/>
              <w:rPr>
                <w:sz w:val="24"/>
              </w:rPr>
            </w:pPr>
          </w:p>
          <w:p w:rsidR="0033693D" w:rsidRDefault="0033693D" w:rsidP="008F5990">
            <w:pPr>
              <w:pStyle w:val="NewsletterTitle"/>
            </w:pPr>
            <w:r>
              <w:rPr>
                <w:noProof/>
                <w:lang w:val="en-AU" w:eastAsia="en-AU"/>
              </w:rPr>
              <w:drawing>
                <wp:inline distT="0" distB="0" distL="0" distR="0">
                  <wp:extent cx="2019300" cy="1143000"/>
                  <wp:effectExtent l="19050" t="0" r="0" b="0"/>
                  <wp:docPr id="2" name="Picture 17" descr="C:\Users\Glenfield PhysioFit\Desktop\physiofit logo 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lenfield PhysioFit\Desktop\physiofit logo HQ.jpg"/>
                          <pic:cNvPicPr>
                            <a:picLocks noChangeAspect="1" noChangeArrowheads="1"/>
                          </pic:cNvPicPr>
                        </pic:nvPicPr>
                        <pic:blipFill>
                          <a:blip r:embed="rId7" cstate="print"/>
                          <a:srcRect/>
                          <a:stretch>
                            <a:fillRect/>
                          </a:stretch>
                        </pic:blipFill>
                        <pic:spPr bwMode="auto">
                          <a:xfrm>
                            <a:off x="0" y="0"/>
                            <a:ext cx="2019300" cy="1143000"/>
                          </a:xfrm>
                          <a:prstGeom prst="rect">
                            <a:avLst/>
                          </a:prstGeom>
                          <a:noFill/>
                          <a:ln w="9525">
                            <a:noFill/>
                            <a:miter lim="800000"/>
                            <a:headEnd/>
                            <a:tailEnd/>
                          </a:ln>
                        </pic:spPr>
                      </pic:pic>
                    </a:graphicData>
                  </a:graphic>
                </wp:inline>
              </w:drawing>
            </w:r>
          </w:p>
          <w:p w:rsidR="0033693D" w:rsidRPr="00FE3EE1" w:rsidRDefault="0033693D" w:rsidP="008F5990">
            <w:pPr>
              <w:pStyle w:val="NewsletterTitle"/>
              <w:rPr>
                <w:sz w:val="24"/>
              </w:rPr>
            </w:pPr>
          </w:p>
        </w:tc>
        <w:tc>
          <w:tcPr>
            <w:tcW w:w="7456" w:type="dxa"/>
            <w:shd w:val="clear" w:color="auto" w:fill="auto"/>
          </w:tcPr>
          <w:p w:rsidR="0033693D" w:rsidRPr="00FE3EE1" w:rsidRDefault="0033693D" w:rsidP="008F5990">
            <w:pPr>
              <w:pStyle w:val="NewsletterTitle"/>
              <w:cnfStyle w:val="010000000000"/>
              <w:rPr>
                <w:rFonts w:ascii="Berlin Sans FB Demi" w:hAnsi="Berlin Sans FB Demi"/>
              </w:rPr>
            </w:pPr>
            <w:r w:rsidRPr="00FE3EE1">
              <w:rPr>
                <w:rFonts w:ascii="Berlin Sans FB Demi" w:hAnsi="Berlin Sans FB Demi"/>
                <w:sz w:val="96"/>
              </w:rPr>
              <w:t>PHYSIOFIT NEWSLETTER</w:t>
            </w:r>
          </w:p>
        </w:tc>
      </w:tr>
    </w:tbl>
    <w:p w:rsidR="0033693D" w:rsidRDefault="00590614" w:rsidP="0033693D">
      <w:pPr>
        <w:pStyle w:val="Heading1"/>
      </w:pPr>
      <w:bookmarkStart w:id="6" w:name="OLE_LINK6"/>
      <w:bookmarkStart w:id="7" w:name="OLE_LINK7"/>
      <w:bookmarkEnd w:id="4"/>
      <w:bookmarkEnd w:id="5"/>
      <w:r>
        <w:t xml:space="preserve">Condition of the month: Achilles </w:t>
      </w:r>
      <w:proofErr w:type="spellStart"/>
      <w:r>
        <w:t>tendinopathy</w:t>
      </w:r>
      <w:proofErr w:type="spellEnd"/>
    </w:p>
    <w:bookmarkEnd w:id="6"/>
    <w:bookmarkEnd w:id="7"/>
    <w:p w:rsidR="0033693D" w:rsidRPr="0033693D" w:rsidRDefault="00784806" w:rsidP="0033693D">
      <w:r>
        <w:rPr>
          <w:noProof/>
          <w:lang w:val="en-AU" w:eastAsia="en-AU"/>
        </w:rPr>
        <w:pict>
          <v:shape id="Text Box 9" o:spid="_x0000_s1029" type="#_x0000_t202" style="position:absolute;margin-left:1.7pt;margin-top:4.85pt;width:515.2pt;height:537.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" filled="f" stroked="f">
            <v:textbox style="mso-next-textbox:#Text Box 9">
              <w:txbxContent>
                <w:p w:rsidR="00EA5664" w:rsidRDefault="00EA5664" w:rsidP="009E2D42">
                  <w:pPr>
                    <w:rPr>
                      <w:b/>
                      <w:color w:val="222222"/>
                      <w:shd w:val="clear" w:color="auto" w:fill="FFFFFF"/>
                    </w:rPr>
                  </w:pPr>
                </w:p>
                <w:p w:rsidR="009E2D42" w:rsidRPr="009E2D42" w:rsidRDefault="00590614" w:rsidP="009E2D42">
                  <w:pPr>
                    <w:rPr>
                      <w:color w:val="222222"/>
                      <w:shd w:val="clear" w:color="auto" w:fill="FFFFFF"/>
                    </w:rPr>
                  </w:pPr>
                  <w:r w:rsidRPr="009E2D42">
                    <w:rPr>
                      <w:b/>
                      <w:color w:val="222222"/>
                      <w:shd w:val="clear" w:color="auto" w:fill="FFFFFF"/>
                    </w:rPr>
                    <w:t>COMMON SYMPTOMS</w:t>
                  </w:r>
                </w:p>
                <w:p w:rsidR="009E2D42" w:rsidRDefault="009E2D42" w:rsidP="009E2D42">
                  <w:pPr>
                    <w:pStyle w:val="ListParagraph"/>
                    <w:numPr>
                      <w:ilvl w:val="0"/>
                      <w:numId w:val="16"/>
                    </w:numPr>
                    <w:rPr>
                      <w:color w:val="222222"/>
                      <w:shd w:val="clear" w:color="auto" w:fill="FFFFFF"/>
                    </w:rPr>
                  </w:pPr>
                  <w:r>
                    <w:rPr>
                      <w:color w:val="222222"/>
                      <w:shd w:val="clear" w:color="auto" w:fill="FFFFFF"/>
                    </w:rPr>
                    <w:t>Aching and stiffness in Achilles</w:t>
                  </w:r>
                </w:p>
                <w:p w:rsidR="009E2D42" w:rsidRPr="009E2D42" w:rsidRDefault="00590614" w:rsidP="009E2D42">
                  <w:pPr>
                    <w:pStyle w:val="ListParagraph"/>
                    <w:numPr>
                      <w:ilvl w:val="0"/>
                      <w:numId w:val="16"/>
                    </w:numPr>
                    <w:rPr>
                      <w:color w:val="222222"/>
                      <w:shd w:val="clear" w:color="auto" w:fill="FFFFFF"/>
                    </w:rPr>
                  </w:pPr>
                  <w:r w:rsidRPr="009E2D42">
                    <w:rPr>
                      <w:color w:val="222222"/>
                      <w:shd w:val="clear" w:color="auto" w:fill="FFFFFF"/>
                    </w:rPr>
                    <w:t>Difficulty weight</w:t>
                  </w:r>
                  <w:r w:rsidR="005D65C8" w:rsidRPr="009E2D42">
                    <w:rPr>
                      <w:color w:val="222222"/>
                      <w:shd w:val="clear" w:color="auto" w:fill="FFFFFF"/>
                    </w:rPr>
                    <w:t>-</w:t>
                  </w:r>
                  <w:r w:rsidRPr="009E2D42">
                    <w:rPr>
                      <w:color w:val="222222"/>
                      <w:shd w:val="clear" w:color="auto" w:fill="FFFFFF"/>
                    </w:rPr>
                    <w:t>bearing initially when getting up to walk</w:t>
                  </w:r>
                </w:p>
                <w:p w:rsidR="009E2D42" w:rsidRDefault="00590614" w:rsidP="005D65C8">
                  <w:pPr>
                    <w:pStyle w:val="ListParagraph"/>
                    <w:numPr>
                      <w:ilvl w:val="0"/>
                      <w:numId w:val="16"/>
                    </w:numPr>
                    <w:rPr>
                      <w:color w:val="222222"/>
                      <w:shd w:val="clear" w:color="auto" w:fill="FFFFFF"/>
                    </w:rPr>
                  </w:pPr>
                  <w:r w:rsidRPr="009E2D42">
                    <w:rPr>
                      <w:color w:val="222222"/>
                      <w:shd w:val="clear" w:color="auto" w:fill="FFFFFF"/>
                    </w:rPr>
                    <w:t>Usually worst when first getting out of bed, or after prolonged sitting</w:t>
                  </w:r>
                </w:p>
                <w:p w:rsidR="009E2D42" w:rsidRPr="009E2D42" w:rsidRDefault="005D65C8" w:rsidP="005D65C8">
                  <w:pPr>
                    <w:pStyle w:val="ListParagraph"/>
                    <w:numPr>
                      <w:ilvl w:val="0"/>
                      <w:numId w:val="16"/>
                    </w:numPr>
                    <w:rPr>
                      <w:color w:val="222222"/>
                      <w:shd w:val="clear" w:color="auto" w:fill="FFFFFF"/>
                    </w:rPr>
                  </w:pPr>
                  <w:r w:rsidRPr="009E2D42">
                    <w:rPr>
                      <w:color w:val="222222"/>
                    </w:rPr>
                    <w:t xml:space="preserve">Aggravated with running or jumping activities </w:t>
                  </w:r>
                </w:p>
                <w:p w:rsidR="009E2D42" w:rsidRPr="009E2D42" w:rsidRDefault="005D65C8" w:rsidP="005D65C8">
                  <w:pPr>
                    <w:pStyle w:val="ListParagraph"/>
                    <w:numPr>
                      <w:ilvl w:val="0"/>
                      <w:numId w:val="16"/>
                    </w:numPr>
                    <w:rPr>
                      <w:color w:val="222222"/>
                      <w:shd w:val="clear" w:color="auto" w:fill="FFFFFF"/>
                    </w:rPr>
                  </w:pPr>
                  <w:r w:rsidRPr="009E2D42">
                    <w:rPr>
                      <w:color w:val="222222"/>
                    </w:rPr>
                    <w:t xml:space="preserve">Gradual onset of symptoms </w:t>
                  </w:r>
                </w:p>
                <w:p w:rsidR="009E2D42" w:rsidRPr="009E2D42" w:rsidRDefault="005D65C8" w:rsidP="005D65C8">
                  <w:pPr>
                    <w:pStyle w:val="ListParagraph"/>
                    <w:numPr>
                      <w:ilvl w:val="0"/>
                      <w:numId w:val="16"/>
                    </w:numPr>
                    <w:rPr>
                      <w:color w:val="222222"/>
                      <w:shd w:val="clear" w:color="auto" w:fill="FFFFFF"/>
                    </w:rPr>
                  </w:pPr>
                  <w:r w:rsidRPr="009E2D42">
                    <w:rPr>
                      <w:color w:val="222222"/>
                    </w:rPr>
                    <w:t xml:space="preserve">Recent sudden increase in training load or intensity </w:t>
                  </w:r>
                </w:p>
                <w:p w:rsidR="009E2D42" w:rsidRDefault="009E2D42" w:rsidP="009E2D42">
                  <w:pPr>
                    <w:rPr>
                      <w:color w:val="222222"/>
                      <w:shd w:val="clear" w:color="auto" w:fill="FFFFFF"/>
                    </w:rPr>
                  </w:pPr>
                </w:p>
                <w:p w:rsidR="009E2D42" w:rsidRDefault="00EA5664" w:rsidP="009E2D42">
                  <w:pPr>
                    <w:rPr>
                      <w:color w:val="222222"/>
                    </w:rPr>
                  </w:pPr>
                  <w:r>
                    <w:rPr>
                      <w:color w:val="222222"/>
                      <w:shd w:val="clear" w:color="auto" w:fill="FFFFFF"/>
                    </w:rPr>
                    <w:t>6</w:t>
                  </w:r>
                  <w:r w:rsidR="00590614" w:rsidRPr="009E2D42">
                    <w:rPr>
                      <w:color w:val="222222"/>
                      <w:shd w:val="clear" w:color="auto" w:fill="FFFFFF"/>
                    </w:rPr>
                    <w:t xml:space="preserve"> FACTS ON ACHILLES TENDINOPATHY</w:t>
                  </w:r>
                </w:p>
                <w:p w:rsidR="009E2D42" w:rsidRDefault="00590614" w:rsidP="009E2D42">
                  <w:pPr>
                    <w:pStyle w:val="ListParagraph"/>
                    <w:numPr>
                      <w:ilvl w:val="0"/>
                      <w:numId w:val="18"/>
                    </w:numPr>
                    <w:rPr>
                      <w:color w:val="222222"/>
                      <w:shd w:val="clear" w:color="auto" w:fill="FFFFFF"/>
                    </w:rPr>
                  </w:pPr>
                  <w:r w:rsidRPr="009E2D42">
                    <w:rPr>
                      <w:color w:val="222222"/>
                      <w:shd w:val="clear" w:color="auto" w:fill="FFFFFF"/>
                    </w:rPr>
                    <w:t xml:space="preserve">This condition used to be incorrectly </w:t>
                  </w:r>
                  <w:proofErr w:type="spellStart"/>
                  <w:r w:rsidRPr="009E2D42">
                    <w:rPr>
                      <w:color w:val="222222"/>
                      <w:shd w:val="clear" w:color="auto" w:fill="FFFFFF"/>
                    </w:rPr>
                    <w:t>labelled</w:t>
                  </w:r>
                  <w:proofErr w:type="spellEnd"/>
                  <w:r w:rsidRPr="009E2D42">
                    <w:rPr>
                      <w:color w:val="222222"/>
                      <w:shd w:val="clear" w:color="auto" w:fill="FFFFFF"/>
                    </w:rPr>
                    <w:t xml:space="preserve"> as ‘tendonitis’ but we now know it does not follow a normal inflammatory process – and that is why RICE and anti-inflammatory medica</w:t>
                  </w:r>
                  <w:r w:rsidR="009E2D42">
                    <w:rPr>
                      <w:color w:val="222222"/>
                      <w:shd w:val="clear" w:color="auto" w:fill="FFFFFF"/>
                    </w:rPr>
                    <w:t>tions will not fix the symptoms!</w:t>
                  </w:r>
                </w:p>
                <w:p w:rsidR="00EA5664" w:rsidRDefault="00590614" w:rsidP="00EA5664">
                  <w:pPr>
                    <w:pStyle w:val="ListParagraph"/>
                    <w:numPr>
                      <w:ilvl w:val="0"/>
                      <w:numId w:val="18"/>
                    </w:numPr>
                    <w:rPr>
                      <w:color w:val="222222"/>
                      <w:shd w:val="clear" w:color="auto" w:fill="FFFFFF"/>
                    </w:rPr>
                  </w:pPr>
                  <w:r w:rsidRPr="009E2D42">
                    <w:rPr>
                      <w:color w:val="222222"/>
                      <w:shd w:val="clear" w:color="auto" w:fill="FFFFFF"/>
                    </w:rPr>
                    <w:t>Usually caused due to a change in the load placed through the tendon:</w:t>
                  </w:r>
                </w:p>
                <w:p w:rsidR="009E2D42" w:rsidRPr="00EA5664" w:rsidRDefault="00590614" w:rsidP="00EA5664">
                  <w:pPr>
                    <w:pStyle w:val="ListParagraph"/>
                    <w:numPr>
                      <w:ilvl w:val="0"/>
                      <w:numId w:val="20"/>
                    </w:numPr>
                    <w:rPr>
                      <w:color w:val="222222"/>
                      <w:shd w:val="clear" w:color="auto" w:fill="FFFFFF"/>
                    </w:rPr>
                  </w:pPr>
                  <w:r w:rsidRPr="00EA5664">
                    <w:rPr>
                      <w:color w:val="222222"/>
                      <w:shd w:val="clear" w:color="auto" w:fill="FFFFFF"/>
                    </w:rPr>
                    <w:t>Asymmetry in biomechanics (</w:t>
                  </w:r>
                  <w:proofErr w:type="spellStart"/>
                  <w:r w:rsidRPr="00EA5664">
                    <w:rPr>
                      <w:color w:val="222222"/>
                      <w:shd w:val="clear" w:color="auto" w:fill="FFFFFF"/>
                    </w:rPr>
                    <w:t>eg</w:t>
                  </w:r>
                  <w:proofErr w:type="spellEnd"/>
                  <w:r w:rsidRPr="00EA5664">
                    <w:rPr>
                      <w:color w:val="222222"/>
                      <w:shd w:val="clear" w:color="auto" w:fill="FFFFFF"/>
                    </w:rPr>
                    <w:t xml:space="preserve">. excessive </w:t>
                  </w:r>
                  <w:proofErr w:type="spellStart"/>
                  <w:r w:rsidRPr="00EA5664">
                    <w:rPr>
                      <w:color w:val="222222"/>
                      <w:shd w:val="clear" w:color="auto" w:fill="FFFFFF"/>
                    </w:rPr>
                    <w:t>pronation</w:t>
                  </w:r>
                  <w:proofErr w:type="spellEnd"/>
                  <w:r w:rsidRPr="00EA5664">
                    <w:rPr>
                      <w:color w:val="222222"/>
                      <w:shd w:val="clear" w:color="auto" w:fill="FFFFFF"/>
                    </w:rPr>
                    <w:t xml:space="preserve"> or ‘rolling in’ of foot)</w:t>
                  </w:r>
                </w:p>
                <w:p w:rsidR="009E2D42" w:rsidRPr="00EA5664" w:rsidRDefault="00590614" w:rsidP="00EA5664">
                  <w:pPr>
                    <w:pStyle w:val="ListParagraph"/>
                    <w:numPr>
                      <w:ilvl w:val="0"/>
                      <w:numId w:val="20"/>
                    </w:numPr>
                    <w:rPr>
                      <w:color w:val="222222"/>
                      <w:shd w:val="clear" w:color="auto" w:fill="FFFFFF"/>
                    </w:rPr>
                  </w:pPr>
                  <w:r w:rsidRPr="00EA5664">
                    <w:rPr>
                      <w:color w:val="222222"/>
                      <w:shd w:val="clear" w:color="auto" w:fill="FFFFFF"/>
                    </w:rPr>
                    <w:t>Inadequate footwear (thongs and bare feet are prime culprits!)</w:t>
                  </w:r>
                </w:p>
                <w:p w:rsidR="009E2D42" w:rsidRPr="00EA5664" w:rsidRDefault="00590614" w:rsidP="00EA5664">
                  <w:pPr>
                    <w:pStyle w:val="ListParagraph"/>
                    <w:numPr>
                      <w:ilvl w:val="0"/>
                      <w:numId w:val="20"/>
                    </w:numPr>
                    <w:rPr>
                      <w:color w:val="222222"/>
                      <w:shd w:val="clear" w:color="auto" w:fill="FFFFFF"/>
                    </w:rPr>
                  </w:pPr>
                  <w:r w:rsidRPr="00EA5664">
                    <w:rPr>
                      <w:color w:val="222222"/>
                      <w:shd w:val="clear" w:color="auto" w:fill="FFFFFF"/>
                    </w:rPr>
                    <w:t>Increased training frequency / demands</w:t>
                  </w:r>
                </w:p>
                <w:p w:rsidR="009E2D42" w:rsidRPr="00EA5664" w:rsidRDefault="00590614" w:rsidP="00EA5664">
                  <w:pPr>
                    <w:pStyle w:val="ListParagraph"/>
                    <w:numPr>
                      <w:ilvl w:val="0"/>
                      <w:numId w:val="20"/>
                    </w:numPr>
                    <w:rPr>
                      <w:color w:val="222222"/>
                      <w:shd w:val="clear" w:color="auto" w:fill="FFFFFF"/>
                    </w:rPr>
                  </w:pPr>
                  <w:r w:rsidRPr="00EA5664">
                    <w:rPr>
                      <w:color w:val="222222"/>
                      <w:shd w:val="clear" w:color="auto" w:fill="FFFFFF"/>
                    </w:rPr>
                    <w:t>Returning to training after a period of inactivity</w:t>
                  </w:r>
                </w:p>
                <w:p w:rsidR="00EA5664" w:rsidRPr="00EA5664" w:rsidRDefault="00590614" w:rsidP="00EA5664">
                  <w:pPr>
                    <w:pStyle w:val="ListParagraph"/>
                    <w:numPr>
                      <w:ilvl w:val="0"/>
                      <w:numId w:val="18"/>
                    </w:numPr>
                    <w:rPr>
                      <w:color w:val="222222"/>
                      <w:shd w:val="clear" w:color="auto" w:fill="FFFFFF"/>
                    </w:rPr>
                  </w:pPr>
                  <w:r w:rsidRPr="00EA5664">
                    <w:rPr>
                      <w:color w:val="222222"/>
                      <w:shd w:val="clear" w:color="auto" w:fill="FFFFFF"/>
                    </w:rPr>
                    <w:t xml:space="preserve">Can affect mid-portion of tendon or where it inserts into back of heel. With </w:t>
                  </w:r>
                  <w:proofErr w:type="spellStart"/>
                  <w:r w:rsidRPr="00EA5664">
                    <w:rPr>
                      <w:color w:val="222222"/>
                      <w:shd w:val="clear" w:color="auto" w:fill="FFFFFF"/>
                    </w:rPr>
                    <w:t>insertional</w:t>
                  </w:r>
                  <w:proofErr w:type="spellEnd"/>
                  <w:r w:rsidRPr="00EA5664">
                    <w:rPr>
                      <w:color w:val="222222"/>
                      <w:shd w:val="clear" w:color="auto" w:fill="FFFFFF"/>
                    </w:rPr>
                    <w:t xml:space="preserve"> Achilles </w:t>
                  </w:r>
                  <w:proofErr w:type="spellStart"/>
                  <w:r w:rsidRPr="00EA5664">
                    <w:rPr>
                      <w:color w:val="222222"/>
                      <w:shd w:val="clear" w:color="auto" w:fill="FFFFFF"/>
                    </w:rPr>
                    <w:t>Tendinopathy</w:t>
                  </w:r>
                  <w:proofErr w:type="spellEnd"/>
                  <w:r w:rsidRPr="00EA5664">
                    <w:rPr>
                      <w:color w:val="222222"/>
                      <w:shd w:val="clear" w:color="auto" w:fill="FFFFFF"/>
                    </w:rPr>
                    <w:t>, may develop a ‘lump’ over the back of the heel.</w:t>
                  </w:r>
                </w:p>
                <w:p w:rsidR="00EA5664" w:rsidRPr="00EA5664" w:rsidRDefault="00EA5664" w:rsidP="00EA5664">
                  <w:pPr>
                    <w:rPr>
                      <w:color w:val="222222"/>
                      <w:shd w:val="clear" w:color="auto" w:fill="FFFFFF"/>
                    </w:rPr>
                  </w:pPr>
                </w:p>
                <w:p w:rsidR="00EA5664" w:rsidRPr="00EA5664" w:rsidRDefault="00590614" w:rsidP="00EA5664">
                  <w:pPr>
                    <w:pStyle w:val="ListParagraph"/>
                    <w:numPr>
                      <w:ilvl w:val="0"/>
                      <w:numId w:val="18"/>
                    </w:numPr>
                    <w:rPr>
                      <w:color w:val="222222"/>
                      <w:shd w:val="clear" w:color="auto" w:fill="FFFFFF"/>
                    </w:rPr>
                  </w:pPr>
                  <w:r w:rsidRPr="00EA5664">
                    <w:rPr>
                      <w:color w:val="222222"/>
                      <w:shd w:val="clear" w:color="auto" w:fill="FFFFFF"/>
                    </w:rPr>
                    <w:t xml:space="preserve">Poor proximal stability (from the core and </w:t>
                  </w:r>
                  <w:proofErr w:type="spellStart"/>
                  <w:r w:rsidRPr="00EA5664">
                    <w:rPr>
                      <w:color w:val="222222"/>
                      <w:shd w:val="clear" w:color="auto" w:fill="FFFFFF"/>
                    </w:rPr>
                    <w:t>glutes</w:t>
                  </w:r>
                  <w:proofErr w:type="spellEnd"/>
                  <w:r w:rsidRPr="00EA5664">
                    <w:rPr>
                      <w:color w:val="222222"/>
                      <w:shd w:val="clear" w:color="auto" w:fill="FFFFFF"/>
                    </w:rPr>
                    <w:t xml:space="preserve">) can increase the risk of developing Achilles </w:t>
                  </w:r>
                  <w:proofErr w:type="spellStart"/>
                  <w:r w:rsidRPr="00EA5664">
                    <w:rPr>
                      <w:color w:val="222222"/>
                      <w:shd w:val="clear" w:color="auto" w:fill="FFFFFF"/>
                    </w:rPr>
                    <w:t>Tendinopathy</w:t>
                  </w:r>
                  <w:proofErr w:type="spellEnd"/>
                  <w:r w:rsidRPr="00EA5664">
                    <w:rPr>
                      <w:color w:val="222222"/>
                      <w:shd w:val="clear" w:color="auto" w:fill="FFFFFF"/>
                    </w:rPr>
                    <w:t>. Clinical Pilates is very helpful in assisting recovery, as this muscle retraining helps to reduce the load on the Achilles.</w:t>
                  </w:r>
                </w:p>
                <w:p w:rsidR="00EA5664" w:rsidRPr="00EA5664" w:rsidRDefault="00EA5664" w:rsidP="00EA5664">
                  <w:pPr>
                    <w:pStyle w:val="ListParagraph"/>
                    <w:rPr>
                      <w:color w:val="222222"/>
                      <w:shd w:val="clear" w:color="auto" w:fill="FFFFFF"/>
                    </w:rPr>
                  </w:pPr>
                </w:p>
                <w:p w:rsidR="0033693D" w:rsidRDefault="00590614" w:rsidP="00EA5664">
                  <w:pPr>
                    <w:pStyle w:val="ListParagraph"/>
                    <w:numPr>
                      <w:ilvl w:val="0"/>
                      <w:numId w:val="18"/>
                    </w:numPr>
                    <w:rPr>
                      <w:color w:val="222222"/>
                      <w:shd w:val="clear" w:color="auto" w:fill="FFFFFF"/>
                    </w:rPr>
                  </w:pPr>
                  <w:r w:rsidRPr="00EA5664">
                    <w:rPr>
                      <w:color w:val="222222"/>
                      <w:shd w:val="clear" w:color="auto" w:fill="FFFFFF"/>
                    </w:rPr>
                    <w:t>Calf stretching will actually make Achilles pain worse! This is because as the tendon is stretched over the back of the heel bone, it compresses it and makes the tendon tissue more prone to deterioration.</w:t>
                  </w:r>
                </w:p>
                <w:p w:rsidR="00EA5664" w:rsidRPr="00EA5664" w:rsidRDefault="00EA5664" w:rsidP="00EA5664">
                  <w:pPr>
                    <w:pStyle w:val="ListParagraph"/>
                    <w:rPr>
                      <w:color w:val="222222"/>
                      <w:shd w:val="clear" w:color="auto" w:fill="FFFFFF"/>
                    </w:rPr>
                  </w:pPr>
                </w:p>
                <w:p w:rsidR="00EA5664" w:rsidRPr="00EA5664" w:rsidRDefault="00EA5664" w:rsidP="00EA5664">
                  <w:pPr>
                    <w:pStyle w:val="ListParagraph"/>
                    <w:numPr>
                      <w:ilvl w:val="0"/>
                      <w:numId w:val="18"/>
                    </w:numPr>
                    <w:rPr>
                      <w:color w:val="222222"/>
                      <w:shd w:val="clear" w:color="auto" w:fill="FFFFFF"/>
                    </w:rPr>
                  </w:pPr>
                  <w:r>
                    <w:rPr>
                      <w:color w:val="222222"/>
                      <w:shd w:val="clear" w:color="auto" w:fill="FFFFFF"/>
                    </w:rPr>
                    <w:t xml:space="preserve">Weak and/or tight calf muscles can also lead to the development of Achilles </w:t>
                  </w:r>
                  <w:proofErr w:type="spellStart"/>
                  <w:r>
                    <w:rPr>
                      <w:color w:val="222222"/>
                      <w:shd w:val="clear" w:color="auto" w:fill="FFFFFF"/>
                    </w:rPr>
                    <w:t>tendinopathy</w:t>
                  </w:r>
                  <w:proofErr w:type="spellEnd"/>
                  <w:r>
                    <w:rPr>
                      <w:color w:val="222222"/>
                      <w:shd w:val="clear" w:color="auto" w:fill="FFFFFF"/>
                    </w:rPr>
                    <w:t xml:space="preserve"> </w:t>
                  </w:r>
                </w:p>
                <w:p w:rsidR="005D65C8" w:rsidRPr="009E2D42" w:rsidRDefault="005D65C8" w:rsidP="005D65C8">
                  <w:pPr>
                    <w:rPr>
                      <w:color w:val="222222"/>
                      <w:shd w:val="clear" w:color="auto" w:fill="FFFFFF"/>
                    </w:rPr>
                  </w:pPr>
                </w:p>
                <w:p w:rsidR="005D65C8" w:rsidRPr="009E2D42" w:rsidRDefault="00EA5664" w:rsidP="00EA5664">
                  <w:r>
                    <w:t xml:space="preserve">Although there are many different factors that can lead to the development of Achilles </w:t>
                  </w:r>
                  <w:proofErr w:type="spellStart"/>
                  <w:r>
                    <w:t>tendinopathy</w:t>
                  </w:r>
                  <w:proofErr w:type="spellEnd"/>
                  <w:r>
                    <w:t>, it is usually a combination of factors that needs to be addressed!</w:t>
                  </w:r>
                </w:p>
              </w:txbxContent>
            </v:textbox>
          </v:shape>
        </w:pict>
      </w:r>
    </w:p>
    <w:p w:rsidR="002F2B3C" w:rsidRDefault="002F2B3C" w:rsidP="0033693D"/>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Pr="002F2B3C" w:rsidRDefault="002F2B3C" w:rsidP="002F2B3C"/>
    <w:p w:rsidR="002F2B3C" w:rsidRDefault="002F2B3C" w:rsidP="002F2B3C"/>
    <w:p w:rsidR="002F2B3C" w:rsidRPr="002F2B3C" w:rsidRDefault="002F2B3C" w:rsidP="002F2B3C"/>
    <w:p w:rsidR="002F2B3C" w:rsidRPr="002F2B3C" w:rsidRDefault="002F2B3C" w:rsidP="002F2B3C"/>
    <w:p w:rsidR="00FE3EE1" w:rsidRDefault="002F2B3C" w:rsidP="002F2B3C">
      <w:pPr>
        <w:tabs>
          <w:tab w:val="left" w:pos="3404"/>
        </w:tabs>
      </w:pPr>
      <w:r>
        <w:tab/>
      </w:r>
    </w:p>
    <w:tbl>
      <w:tblPr>
        <w:tblStyle w:val="TableList2"/>
        <w:tblW w:w="10882" w:type="dxa"/>
        <w:tblLook w:val="01E0"/>
      </w:tblPr>
      <w:tblGrid>
        <w:gridCol w:w="3426"/>
        <w:gridCol w:w="7456"/>
      </w:tblGrid>
      <w:tr w:rsidR="002F2B3C" w:rsidTr="008F5990">
        <w:trPr>
          <w:cnfStyle w:val="100000000000"/>
        </w:trPr>
        <w:tc>
          <w:tcPr>
            <w:tcW w:w="3426" w:type="dxa"/>
            <w:shd w:val="clear" w:color="auto" w:fill="00B050"/>
          </w:tcPr>
          <w:p w:rsidR="002F2B3C" w:rsidRDefault="002F2B3C" w:rsidP="008F5990">
            <w:pPr>
              <w:pStyle w:val="BodyText"/>
            </w:pPr>
          </w:p>
        </w:tc>
        <w:tc>
          <w:tcPr>
            <w:tcW w:w="7456" w:type="dxa"/>
            <w:shd w:val="clear" w:color="auto" w:fill="00B050"/>
          </w:tcPr>
          <w:p w:rsidR="002F2B3C" w:rsidRDefault="00784806" w:rsidP="008F5990">
            <w:pPr>
              <w:pStyle w:val="BodyText"/>
            </w:pPr>
            <w:r>
              <w:rPr>
                <w:noProof/>
                <w:lang w:val="en-AU" w:eastAsia="en-AU"/>
              </w:rPr>
              <w:pict>
                <v:shape id="Text Box 10" o:spid="_x0000_s1030" type="#_x0000_t202" style="position:absolute;margin-left:275.7pt;margin-top:-1.05pt;width:103.8pt;height:20.6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7sXuwIAAMI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" filled="f" stroked="f">
                  <v:textbox>
                    <w:txbxContent>
                      <w:p w:rsidR="002F2B3C" w:rsidRPr="002E04E5" w:rsidRDefault="002F2B3C" w:rsidP="002F2B3C">
                        <w:pPr>
                          <w:cnfStyle w:val="100000000000"/>
                        </w:pPr>
                        <w:proofErr w:type="spellStart"/>
                        <w:r>
                          <w:rPr>
                            <w:b/>
                          </w:rPr>
                          <w:t>Vol</w:t>
                        </w:r>
                        <w:proofErr w:type="spellEnd"/>
                        <w:r>
                          <w:rPr>
                            <w:b/>
                          </w:rPr>
                          <w:t>: 1   Issue: 1</w:t>
                        </w:r>
                      </w:p>
                    </w:txbxContent>
                  </v:textbox>
                </v:shape>
              </w:pict>
            </w:r>
          </w:p>
        </w:tc>
      </w:tr>
      <w:tr w:rsidR="002F2B3C" w:rsidTr="008F5990">
        <w:trPr>
          <w:cnfStyle w:val="010000000000"/>
          <w:trHeight w:val="1440"/>
        </w:trPr>
        <w:tc>
          <w:tcPr>
            <w:cnfStyle w:val="000000000001"/>
            <w:tcW w:w="3426" w:type="dxa"/>
            <w:shd w:val="clear" w:color="auto" w:fill="auto"/>
          </w:tcPr>
          <w:p w:rsidR="002F2B3C" w:rsidRPr="00FE3EE1" w:rsidRDefault="002F2B3C" w:rsidP="008F5990">
            <w:pPr>
              <w:pStyle w:val="NewsletterTitle"/>
              <w:rPr>
                <w:sz w:val="24"/>
              </w:rPr>
            </w:pPr>
          </w:p>
          <w:p w:rsidR="002F2B3C" w:rsidRDefault="002F2B3C" w:rsidP="008F5990">
            <w:pPr>
              <w:pStyle w:val="NewsletterTitle"/>
            </w:pPr>
            <w:r>
              <w:rPr>
                <w:noProof/>
                <w:lang w:val="en-AU" w:eastAsia="en-AU"/>
              </w:rPr>
              <w:drawing>
                <wp:inline distT="0" distB="0" distL="0" distR="0">
                  <wp:extent cx="2019300" cy="1143000"/>
                  <wp:effectExtent l="19050" t="0" r="0" b="0"/>
                  <wp:docPr id="7" name="Picture 17" descr="C:\Users\Glenfield PhysioFit\Desktop\physiofit logo 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Glenfield PhysioFit\Desktop\physiofit logo HQ.jpg"/>
                          <pic:cNvPicPr>
                            <a:picLocks noChangeAspect="1" noChangeArrowheads="1"/>
                          </pic:cNvPicPr>
                        </pic:nvPicPr>
                        <pic:blipFill>
                          <a:blip r:embed="rId7" cstate="print"/>
                          <a:srcRect/>
                          <a:stretch>
                            <a:fillRect/>
                          </a:stretch>
                        </pic:blipFill>
                        <pic:spPr bwMode="auto">
                          <a:xfrm>
                            <a:off x="0" y="0"/>
                            <a:ext cx="2019300" cy="1143000"/>
                          </a:xfrm>
                          <a:prstGeom prst="rect">
                            <a:avLst/>
                          </a:prstGeom>
                          <a:noFill/>
                          <a:ln w="9525">
                            <a:noFill/>
                            <a:miter lim="800000"/>
                            <a:headEnd/>
                            <a:tailEnd/>
                          </a:ln>
                        </pic:spPr>
                      </pic:pic>
                    </a:graphicData>
                  </a:graphic>
                </wp:inline>
              </w:drawing>
            </w:r>
          </w:p>
          <w:p w:rsidR="002F2B3C" w:rsidRPr="00FE3EE1" w:rsidRDefault="002F2B3C" w:rsidP="008F5990">
            <w:pPr>
              <w:pStyle w:val="NewsletterTitle"/>
              <w:rPr>
                <w:sz w:val="24"/>
              </w:rPr>
            </w:pPr>
          </w:p>
        </w:tc>
        <w:tc>
          <w:tcPr>
            <w:tcW w:w="7456" w:type="dxa"/>
            <w:shd w:val="clear" w:color="auto" w:fill="auto"/>
          </w:tcPr>
          <w:p w:rsidR="002F2B3C" w:rsidRPr="00FE3EE1" w:rsidRDefault="002F2B3C" w:rsidP="008F5990">
            <w:pPr>
              <w:pStyle w:val="NewsletterTitle"/>
              <w:cnfStyle w:val="010000000000"/>
              <w:rPr>
                <w:rFonts w:ascii="Berlin Sans FB Demi" w:hAnsi="Berlin Sans FB Demi"/>
              </w:rPr>
            </w:pPr>
            <w:r w:rsidRPr="00FE3EE1">
              <w:rPr>
                <w:rFonts w:ascii="Berlin Sans FB Demi" w:hAnsi="Berlin Sans FB Demi"/>
                <w:sz w:val="96"/>
              </w:rPr>
              <w:t>PHYSIOFIT NEWSLETTER</w:t>
            </w:r>
          </w:p>
        </w:tc>
      </w:tr>
    </w:tbl>
    <w:p w:rsidR="00590614" w:rsidRDefault="00590614" w:rsidP="00590614">
      <w:pPr>
        <w:pStyle w:val="Heading1"/>
      </w:pPr>
      <w:r>
        <w:t xml:space="preserve">Condition of the month: Achilles </w:t>
      </w:r>
      <w:proofErr w:type="spellStart"/>
      <w:r>
        <w:t>tendinopathy</w:t>
      </w:r>
      <w:proofErr w:type="spellEnd"/>
    </w:p>
    <w:p w:rsidR="00EA5664" w:rsidRDefault="00EA5664" w:rsidP="00EA5664">
      <w:pPr>
        <w:rPr>
          <w:color w:val="222222"/>
          <w:shd w:val="clear" w:color="auto" w:fill="FFFFFF"/>
        </w:rPr>
      </w:pPr>
    </w:p>
    <w:p w:rsidR="00EA5664" w:rsidRPr="009E2D42" w:rsidRDefault="00EA5664" w:rsidP="00EA5664">
      <w:pPr>
        <w:rPr>
          <w:color w:val="222222"/>
          <w:shd w:val="clear" w:color="auto" w:fill="FFFFFF"/>
        </w:rPr>
      </w:pPr>
      <w:r w:rsidRPr="009E2D42">
        <w:rPr>
          <w:color w:val="222222"/>
          <w:shd w:val="clear" w:color="auto" w:fill="FFFFFF"/>
        </w:rPr>
        <w:t>How can Physiotherapy help?</w:t>
      </w:r>
    </w:p>
    <w:p w:rsidR="00EA5664" w:rsidRPr="009E2D42" w:rsidRDefault="00EA5664" w:rsidP="00EA5664">
      <w:pPr>
        <w:pStyle w:val="ListParagraph"/>
        <w:numPr>
          <w:ilvl w:val="0"/>
          <w:numId w:val="15"/>
        </w:numPr>
      </w:pPr>
      <w:r w:rsidRPr="009E2D42">
        <w:t xml:space="preserve">As physiotherapists we assess WHY the problem has started and can identify the factors which have led to the development of the </w:t>
      </w:r>
      <w:proofErr w:type="spellStart"/>
      <w:r w:rsidRPr="009E2D42">
        <w:t>tendinopathy</w:t>
      </w:r>
      <w:proofErr w:type="spellEnd"/>
      <w:r w:rsidRPr="009E2D42">
        <w:t xml:space="preserve"> </w:t>
      </w:r>
    </w:p>
    <w:p w:rsidR="00EA5664" w:rsidRPr="009E2D42" w:rsidRDefault="00EA5664" w:rsidP="00EA5664">
      <w:pPr>
        <w:pStyle w:val="ListParagraph"/>
        <w:numPr>
          <w:ilvl w:val="0"/>
          <w:numId w:val="15"/>
        </w:numPr>
      </w:pPr>
      <w:r w:rsidRPr="009E2D42">
        <w:t xml:space="preserve">Once we have identified these factors we can develop an intervention plan to address them </w:t>
      </w:r>
    </w:p>
    <w:p w:rsidR="002F2B3C" w:rsidRDefault="00EA5664" w:rsidP="002F2B3C">
      <w:pPr>
        <w:pStyle w:val="ListParagraph"/>
        <w:numPr>
          <w:ilvl w:val="0"/>
          <w:numId w:val="15"/>
        </w:numPr>
      </w:pPr>
      <w:r w:rsidRPr="009E2D42">
        <w:t xml:space="preserve">For example if it has been identified that a sudden increase in training frequency and weak </w:t>
      </w:r>
      <w:proofErr w:type="spellStart"/>
      <w:r w:rsidRPr="009E2D42">
        <w:t>gastrocnemius</w:t>
      </w:r>
      <w:proofErr w:type="spellEnd"/>
      <w:r w:rsidRPr="009E2D42">
        <w:t xml:space="preserve"> muscles has been found as the factors we can give advice on how to manage the training schedule to reduce load on the tendon and give an exercise program to strengthen the </w:t>
      </w:r>
      <w:proofErr w:type="spellStart"/>
      <w:r w:rsidRPr="009E2D42">
        <w:t>gastrocnemius</w:t>
      </w:r>
      <w:proofErr w:type="spellEnd"/>
      <w:r w:rsidRPr="009E2D42">
        <w:t xml:space="preserve"> muscle</w:t>
      </w:r>
    </w:p>
    <w:p w:rsidR="000953AB" w:rsidRPr="002F2B3C" w:rsidRDefault="000953AB" w:rsidP="002F2B3C">
      <w:pPr>
        <w:pStyle w:val="ListParagraph"/>
        <w:numPr>
          <w:ilvl w:val="0"/>
          <w:numId w:val="15"/>
        </w:numPr>
      </w:pPr>
    </w:p>
    <w:p w:rsidR="002F2B3C" w:rsidRDefault="000953AB" w:rsidP="002F2B3C">
      <w:pPr>
        <w:pStyle w:val="Heading1"/>
      </w:pPr>
      <w:r>
        <w:rPr>
          <w:noProof/>
          <w:lang w:val="en-AU" w:eastAsia="en-AU"/>
        </w:rPr>
        <w:drawing>
          <wp:anchor distT="0" distB="0" distL="114300" distR="114300" simplePos="0" relativeHeight="251675648" behindDoc="0" locked="0" layoutInCell="1" allowOverlap="1">
            <wp:simplePos x="0" y="0"/>
            <wp:positionH relativeFrom="column">
              <wp:posOffset>3699510</wp:posOffset>
            </wp:positionH>
            <wp:positionV relativeFrom="paragraph">
              <wp:posOffset>80010</wp:posOffset>
            </wp:positionV>
            <wp:extent cx="3100705" cy="1743075"/>
            <wp:effectExtent l="19050" t="0" r="4445" b="0"/>
            <wp:wrapSquare wrapText="bothSides"/>
            <wp:docPr id="13" name="Picture 1" descr="https://scontent.fsyd6-1.fna.fbcdn.net/v/t1.15752-9/36667904_1709943245779260_7659466017931788288_n.jpg?_nc_cat=0&amp;oh=aa5c7e27073fad0586a9c1989ff20244&amp;oe=5BA63D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fsyd6-1.fna.fbcdn.net/v/t1.15752-9/36667904_1709943245779260_7659466017931788288_n.jpg?_nc_cat=0&amp;oh=aa5c7e27073fad0586a9c1989ff20244&amp;oe=5BA63D20"/>
                    <pic:cNvPicPr>
                      <a:picLocks noChangeAspect="1" noChangeArrowheads="1"/>
                    </pic:cNvPicPr>
                  </pic:nvPicPr>
                  <pic:blipFill>
                    <a:blip r:embed="rId8" cstate="print"/>
                    <a:srcRect/>
                    <a:stretch>
                      <a:fillRect/>
                    </a:stretch>
                  </pic:blipFill>
                  <pic:spPr bwMode="auto">
                    <a:xfrm>
                      <a:off x="0" y="0"/>
                      <a:ext cx="3100705" cy="1743075"/>
                    </a:xfrm>
                    <a:prstGeom prst="rect">
                      <a:avLst/>
                    </a:prstGeom>
                    <a:noFill/>
                    <a:ln w="9525">
                      <a:noFill/>
                      <a:miter lim="800000"/>
                      <a:headEnd/>
                      <a:tailEnd/>
                    </a:ln>
                  </pic:spPr>
                </pic:pic>
              </a:graphicData>
            </a:graphic>
          </wp:anchor>
        </w:drawing>
      </w:r>
      <w:r w:rsidR="002F2B3C">
        <w:t>Do this during an ad break!</w:t>
      </w:r>
      <w:r w:rsidRPr="000953AB">
        <w:rPr>
          <w:noProof/>
          <w:lang w:val="en-AU" w:eastAsia="en-AU"/>
        </w:rPr>
        <w:t xml:space="preserve"> </w:t>
      </w:r>
    </w:p>
    <w:p w:rsidR="002F2B3C" w:rsidRPr="000953AB" w:rsidRDefault="000953AB" w:rsidP="000953AB">
      <w:r>
        <w:rPr>
          <w:noProof/>
          <w:lang w:val="en-AU" w:eastAsia="en-AU"/>
        </w:rPr>
        <w:drawing>
          <wp:anchor distT="0" distB="0" distL="114300" distR="114300" simplePos="0" relativeHeight="251676672" behindDoc="0" locked="0" layoutInCell="1" allowOverlap="1">
            <wp:simplePos x="0" y="0"/>
            <wp:positionH relativeFrom="column">
              <wp:posOffset>3699510</wp:posOffset>
            </wp:positionH>
            <wp:positionV relativeFrom="paragraph">
              <wp:posOffset>1475740</wp:posOffset>
            </wp:positionV>
            <wp:extent cx="3100705" cy="1800225"/>
            <wp:effectExtent l="19050" t="0" r="4445" b="0"/>
            <wp:wrapSquare wrapText="bothSides"/>
            <wp:docPr id="15" name="Picture 7" descr="https://scontent.fsyd6-1.fna.fbcdn.net/v/t1.15752-9/36769239_1709943289112589_8225758950558007296_n.jpg?_nc_cat=0&amp;oh=308cbec889b026a48b7a9f25100bc46c&amp;oe=5BEC7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content.fsyd6-1.fna.fbcdn.net/v/t1.15752-9/36769239_1709943289112589_8225758950558007296_n.jpg?_nc_cat=0&amp;oh=308cbec889b026a48b7a9f25100bc46c&amp;oe=5BEC7213"/>
                    <pic:cNvPicPr>
                      <a:picLocks noChangeAspect="1" noChangeArrowheads="1"/>
                    </pic:cNvPicPr>
                  </pic:nvPicPr>
                  <pic:blipFill>
                    <a:blip r:embed="rId9" cstate="print"/>
                    <a:srcRect/>
                    <a:stretch>
                      <a:fillRect/>
                    </a:stretch>
                  </pic:blipFill>
                  <pic:spPr bwMode="auto">
                    <a:xfrm>
                      <a:off x="0" y="0"/>
                      <a:ext cx="3100705" cy="1800225"/>
                    </a:xfrm>
                    <a:prstGeom prst="rect">
                      <a:avLst/>
                    </a:prstGeom>
                    <a:noFill/>
                    <a:ln w="9525">
                      <a:noFill/>
                      <a:miter lim="800000"/>
                      <a:headEnd/>
                      <a:tailEnd/>
                    </a:ln>
                  </pic:spPr>
                </pic:pic>
              </a:graphicData>
            </a:graphic>
          </wp:anchor>
        </w:drawing>
      </w:r>
      <w:r w:rsidRPr="000953AB">
        <w:t xml:space="preserve">This </w:t>
      </w:r>
      <w:r>
        <w:t>month’s exercise</w:t>
      </w:r>
      <w:r w:rsidRPr="000953AB">
        <w:t xml:space="preserve"> is for our back and </w:t>
      </w:r>
      <w:proofErr w:type="spellStart"/>
      <w:r w:rsidRPr="000953AB">
        <w:t>gluteals</w:t>
      </w:r>
      <w:proofErr w:type="spellEnd"/>
      <w:r w:rsidRPr="000953AB">
        <w:t xml:space="preserve"> (bottom muscles). This exercise is known as bridging. Bridging is a great strengthening exercise for our </w:t>
      </w:r>
      <w:proofErr w:type="spellStart"/>
      <w:r w:rsidRPr="000953AB">
        <w:t>gluteals</w:t>
      </w:r>
      <w:proofErr w:type="spellEnd"/>
      <w:r w:rsidRPr="000953AB">
        <w:t xml:space="preserve">, lower back, hamstrings and also the abs. </w:t>
      </w:r>
      <w:proofErr w:type="gramStart"/>
      <w:r>
        <w:t>D</w:t>
      </w:r>
      <w:r w:rsidRPr="000953AB">
        <w:t>epending</w:t>
      </w:r>
      <w:proofErr w:type="gramEnd"/>
      <w:r w:rsidRPr="000953AB">
        <w:t xml:space="preserve"> upon the variation of bridging that you chose to do, depends on which muscles will be activated more. Bridging also helps to </w:t>
      </w:r>
      <w:proofErr w:type="spellStart"/>
      <w:r w:rsidRPr="000953AB">
        <w:t>stabilise</w:t>
      </w:r>
      <w:proofErr w:type="spellEnd"/>
      <w:r w:rsidRPr="000953AB">
        <w:t xml:space="preserve"> the pelvis and surrounding muscles. In today’s society, we spend a lot of time sitting down for work or to relax. This creates tight gluteal muscles but that doesn’t always mean that they are strong. Therefore we must pair this bridging exercise for strength with a gluteal stretch (which will be shown next week). Today we will demonstrate the basic bridging exercise. For this exercise, you should do 3 sets a day for 10 reps each time. This is the optimal prescription to increase gluteal strength. You can spread the sets out throughout the day (e.g. a set in the morning, afternoon and night) or you can do all sets together with a few minutes rest between each set. Watch the video below and follow the instructions to perform this stretch. Start lying flat on your back on a firm surface (e.g. carpet or mat). Bend your knees up so that your feet are flat on the floor and place your arms out beside you. To activate the gluteal muscles more, then your feet should be closer to your bottom. Keep your shoulders and arms glued to the floor. Slowly curl your pubic bone towards your belly button and then push through your feet to lift your bottom up off the ground. This ensures your back stays protected throughout the exercise. Start by for 5 seconds and then work to holding for 10 seconds. Slowly, lower your bottom back to the ground and then repeat for 9 more reps. </w:t>
      </w:r>
      <w:proofErr w:type="gramStart"/>
      <w:r w:rsidRPr="000953AB">
        <w:t>Always</w:t>
      </w:r>
      <w:proofErr w:type="gramEnd"/>
      <w:r w:rsidRPr="000953AB">
        <w:t xml:space="preserve"> ensure that you perform the correct technique so</w:t>
      </w:r>
      <w:r>
        <w:t xml:space="preserve"> that you don’t injure yourself</w:t>
      </w:r>
      <w:r w:rsidR="002F2B3C" w:rsidRPr="000953AB">
        <w:t>!</w:t>
      </w:r>
      <w:r w:rsidRPr="000953AB">
        <w:t xml:space="preserve"> </w:t>
      </w:r>
    </w:p>
    <w:p w:rsidR="002F2B3C" w:rsidRPr="002F2B3C" w:rsidRDefault="002F2B3C" w:rsidP="002F2B3C">
      <w:r>
        <w:rPr>
          <w:noProof/>
          <w:lang w:val="en-AU" w:eastAsia="en-AU"/>
        </w:rPr>
        <w:drawing>
          <wp:anchor distT="0" distB="0" distL="114300" distR="114300" simplePos="0" relativeHeight="251669504" behindDoc="0" locked="0" layoutInCell="1" allowOverlap="1">
            <wp:simplePos x="0" y="0"/>
            <wp:positionH relativeFrom="column">
              <wp:posOffset>23303</wp:posOffset>
            </wp:positionH>
            <wp:positionV relativeFrom="paragraph">
              <wp:posOffset>159739</wp:posOffset>
            </wp:positionV>
            <wp:extent cx="672066" cy="669851"/>
            <wp:effectExtent l="19050" t="0" r="0" b="0"/>
            <wp:wrapNone/>
            <wp:docPr id="9" name="Picture 4" descr="Image result for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twitter"/>
                    <pic:cNvPicPr>
                      <a:picLocks noChangeAspect="1" noChangeArrowheads="1"/>
                    </pic:cNvPicPr>
                  </pic:nvPicPr>
                  <pic:blipFill>
                    <a:blip r:embed="rId10" cstate="print"/>
                    <a:srcRect/>
                    <a:stretch>
                      <a:fillRect/>
                    </a:stretch>
                  </pic:blipFill>
                  <pic:spPr bwMode="auto">
                    <a:xfrm>
                      <a:off x="0" y="0"/>
                      <a:ext cx="672066" cy="669851"/>
                    </a:xfrm>
                    <a:prstGeom prst="rect">
                      <a:avLst/>
                    </a:prstGeom>
                    <a:noFill/>
                    <a:ln w="9525">
                      <a:noFill/>
                      <a:miter lim="800000"/>
                      <a:headEnd/>
                      <a:tailEnd/>
                    </a:ln>
                  </pic:spPr>
                </pic:pic>
              </a:graphicData>
            </a:graphic>
          </wp:anchor>
        </w:drawing>
      </w:r>
      <w:r w:rsidR="00784806">
        <w:rPr>
          <w:noProof/>
          <w:lang w:val="en-AU" w:eastAsia="en-AU"/>
        </w:rPr>
        <w:pict>
          <v:shape id="Text Box 15" o:spid="_x0000_s1032" type="#_x0000_t202" style="position:absolute;margin-left:390.3pt;margin-top:18.7pt;width:126.45pt;height:41.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" filled="f" stroked="f">
            <v:textbox>
              <w:txbxContent>
                <w:p w:rsidR="002F2B3C" w:rsidRPr="002F2B3C" w:rsidRDefault="002F2B3C" w:rsidP="002F2B3C">
                  <w:pPr>
                    <w:jc w:val="center"/>
                    <w:rPr>
                      <w:b/>
                      <w:sz w:val="28"/>
                    </w:rPr>
                  </w:pPr>
                  <w:proofErr w:type="gramStart"/>
                  <w:r w:rsidRPr="002F2B3C">
                    <w:rPr>
                      <w:b/>
                      <w:sz w:val="28"/>
                    </w:rPr>
                    <w:t>:PhysioFit</w:t>
                  </w:r>
                  <w:proofErr w:type="gramEnd"/>
                  <w:r w:rsidRPr="002F2B3C">
                    <w:rPr>
                      <w:b/>
                      <w:sz w:val="28"/>
                    </w:rPr>
                    <w:t xml:space="preserve"> South West Sydney</w:t>
                  </w:r>
                </w:p>
              </w:txbxContent>
            </v:textbox>
          </v:shape>
        </w:pict>
      </w:r>
      <w:r>
        <w:rPr>
          <w:noProof/>
          <w:lang w:val="en-AU" w:eastAsia="en-AU"/>
        </w:rPr>
        <w:drawing>
          <wp:anchor distT="0" distB="0" distL="114300" distR="114300" simplePos="0" relativeHeight="251673600" behindDoc="0" locked="0" layoutInCell="1" allowOverlap="1">
            <wp:simplePos x="0" y="0"/>
            <wp:positionH relativeFrom="column">
              <wp:posOffset>4520875</wp:posOffset>
            </wp:positionH>
            <wp:positionV relativeFrom="paragraph">
              <wp:posOffset>202270</wp:posOffset>
            </wp:positionV>
            <wp:extent cx="555108" cy="552893"/>
            <wp:effectExtent l="19050" t="0" r="0" b="0"/>
            <wp:wrapNone/>
            <wp:docPr id="11" name="Picture 10" descr="Image result for inst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instagram"/>
                    <pic:cNvPicPr>
                      <a:picLocks noChangeAspect="1" noChangeArrowheads="1"/>
                    </pic:cNvPicPr>
                  </pic:nvPicPr>
                  <pic:blipFill>
                    <a:blip r:embed="rId11" cstate="print"/>
                    <a:srcRect/>
                    <a:stretch>
                      <a:fillRect/>
                    </a:stretch>
                  </pic:blipFill>
                  <pic:spPr bwMode="auto">
                    <a:xfrm>
                      <a:off x="0" y="0"/>
                      <a:ext cx="555108" cy="552893"/>
                    </a:xfrm>
                    <a:prstGeom prst="rect">
                      <a:avLst/>
                    </a:prstGeom>
                    <a:noFill/>
                    <a:ln w="9525">
                      <a:noFill/>
                      <a:miter lim="800000"/>
                      <a:headEnd/>
                      <a:tailEnd/>
                    </a:ln>
                  </pic:spPr>
                </pic:pic>
              </a:graphicData>
            </a:graphic>
          </wp:anchor>
        </w:drawing>
      </w:r>
      <w:r w:rsidR="00784806">
        <w:rPr>
          <w:noProof/>
          <w:lang w:val="en-AU" w:eastAsia="en-AU"/>
        </w:rPr>
        <w:pict>
          <v:shape id="Text Box 14" o:spid="_x0000_s1033" type="#_x0000_t202" style="position:absolute;margin-left:205pt;margin-top:18.7pt;width:126.45pt;height:41.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LvugIAAME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" filled="f" stroked="f">
            <v:textbox>
              <w:txbxContent>
                <w:p w:rsidR="002F2B3C" w:rsidRPr="002F2B3C" w:rsidRDefault="002F2B3C" w:rsidP="002F2B3C">
                  <w:pPr>
                    <w:jc w:val="center"/>
                    <w:rPr>
                      <w:b/>
                      <w:sz w:val="28"/>
                    </w:rPr>
                  </w:pPr>
                  <w:proofErr w:type="gramStart"/>
                  <w:r w:rsidRPr="002F2B3C">
                    <w:rPr>
                      <w:b/>
                      <w:sz w:val="28"/>
                    </w:rPr>
                    <w:t>:PhysioFit</w:t>
                  </w:r>
                  <w:proofErr w:type="gramEnd"/>
                  <w:r w:rsidRPr="002F2B3C">
                    <w:rPr>
                      <w:b/>
                      <w:sz w:val="28"/>
                    </w:rPr>
                    <w:t xml:space="preserve"> South West Sydney</w:t>
                  </w:r>
                </w:p>
              </w:txbxContent>
            </v:textbox>
          </v:shape>
        </w:pict>
      </w:r>
      <w:r>
        <w:rPr>
          <w:noProof/>
          <w:lang w:val="en-AU" w:eastAsia="en-AU"/>
        </w:rPr>
        <w:drawing>
          <wp:anchor distT="0" distB="0" distL="114300" distR="114300" simplePos="0" relativeHeight="251671552" behindDoc="0" locked="0" layoutInCell="1" allowOverlap="1">
            <wp:simplePos x="0" y="0"/>
            <wp:positionH relativeFrom="column">
              <wp:posOffset>2195657</wp:posOffset>
            </wp:positionH>
            <wp:positionV relativeFrom="paragraph">
              <wp:posOffset>202270</wp:posOffset>
            </wp:positionV>
            <wp:extent cx="547488" cy="542261"/>
            <wp:effectExtent l="19050" t="0" r="4962" b="0"/>
            <wp:wrapNone/>
            <wp:docPr id="10" name="Picture 7" descr="Image result for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facebook"/>
                    <pic:cNvPicPr>
                      <a:picLocks noChangeAspect="1" noChangeArrowheads="1"/>
                    </pic:cNvPicPr>
                  </pic:nvPicPr>
                  <pic:blipFill>
                    <a:blip r:embed="rId12" cstate="print"/>
                    <a:srcRect/>
                    <a:stretch>
                      <a:fillRect/>
                    </a:stretch>
                  </pic:blipFill>
                  <pic:spPr bwMode="auto">
                    <a:xfrm>
                      <a:off x="0" y="0"/>
                      <a:ext cx="547488" cy="542261"/>
                    </a:xfrm>
                    <a:prstGeom prst="rect">
                      <a:avLst/>
                    </a:prstGeom>
                    <a:noFill/>
                    <a:ln w="9525">
                      <a:noFill/>
                      <a:miter lim="800000"/>
                      <a:headEnd/>
                      <a:tailEnd/>
                    </a:ln>
                  </pic:spPr>
                </pic:pic>
              </a:graphicData>
            </a:graphic>
          </wp:anchor>
        </w:drawing>
      </w:r>
      <w:r>
        <w:rPr>
          <w:noProof/>
          <w:lang w:val="en-AU" w:eastAsia="en-AU"/>
        </w:rPr>
        <w:t xml:space="preserve"> </w:t>
      </w:r>
      <w:r w:rsidR="00784806">
        <w:rPr>
          <w:noProof/>
          <w:lang w:val="en-AU" w:eastAsia="en-AU"/>
        </w:rPr>
        <w:pict>
          <v:shape id="Text Box 13" o:spid="_x0000_s1034" type="#_x0000_t202" style="position:absolute;margin-left:48.7pt;margin-top:26.35pt;width:126.45pt;height:28.4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UnBtwIAAME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" filled="f" stroked="f">
            <v:textbox>
              <w:txbxContent>
                <w:p w:rsidR="002F2B3C" w:rsidRPr="002F2B3C" w:rsidRDefault="002F2B3C">
                  <w:pPr>
                    <w:rPr>
                      <w:b/>
                      <w:sz w:val="28"/>
                    </w:rPr>
                  </w:pPr>
                  <w:proofErr w:type="gramStart"/>
                  <w:r>
                    <w:rPr>
                      <w:b/>
                      <w:sz w:val="28"/>
                    </w:rPr>
                    <w:t>:PhysioFit</w:t>
                  </w:r>
                  <w:proofErr w:type="gramEnd"/>
                  <w:r>
                    <w:rPr>
                      <w:b/>
                      <w:sz w:val="28"/>
                    </w:rPr>
                    <w:t xml:space="preserve"> SWS</w:t>
                  </w:r>
                </w:p>
              </w:txbxContent>
            </v:textbox>
          </v:shape>
        </w:pict>
      </w:r>
    </w:p>
    <w:sectPr w:rsidR="002F2B3C" w:rsidRPr="002F2B3C" w:rsidSect="00A81B80">
      <w:pgSz w:w="12240" w:h="15840"/>
      <w:pgMar w:top="864" w:right="864" w:bottom="426"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591" w:rsidRDefault="00853591">
      <w:r>
        <w:separator/>
      </w:r>
    </w:p>
  </w:endnote>
  <w:endnote w:type="continuationSeparator" w:id="0">
    <w:p w:rsidR="00853591" w:rsidRDefault="008535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591" w:rsidRDefault="00853591">
      <w:r>
        <w:separator/>
      </w:r>
    </w:p>
  </w:footnote>
  <w:footnote w:type="continuationSeparator" w:id="0">
    <w:p w:rsidR="00853591" w:rsidRDefault="008535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CE25444"/>
    <w:lvl w:ilvl="0">
      <w:start w:val="1"/>
      <w:numFmt w:val="decimal"/>
      <w:lvlText w:val="%1."/>
      <w:lvlJc w:val="left"/>
      <w:pPr>
        <w:tabs>
          <w:tab w:val="num" w:pos="1800"/>
        </w:tabs>
        <w:ind w:left="1800" w:hanging="360"/>
      </w:pPr>
    </w:lvl>
  </w:abstractNum>
  <w:abstractNum w:abstractNumId="1">
    <w:nsid w:val="FFFFFF7D"/>
    <w:multiLevelType w:val="singleLevel"/>
    <w:tmpl w:val="855802F0"/>
    <w:lvl w:ilvl="0">
      <w:start w:val="1"/>
      <w:numFmt w:val="decimal"/>
      <w:lvlText w:val="%1."/>
      <w:lvlJc w:val="left"/>
      <w:pPr>
        <w:tabs>
          <w:tab w:val="num" w:pos="1440"/>
        </w:tabs>
        <w:ind w:left="1440" w:hanging="360"/>
      </w:pPr>
    </w:lvl>
  </w:abstractNum>
  <w:abstractNum w:abstractNumId="2">
    <w:nsid w:val="FFFFFF7E"/>
    <w:multiLevelType w:val="singleLevel"/>
    <w:tmpl w:val="15D883CA"/>
    <w:lvl w:ilvl="0">
      <w:start w:val="1"/>
      <w:numFmt w:val="decimal"/>
      <w:lvlText w:val="%1."/>
      <w:lvlJc w:val="left"/>
      <w:pPr>
        <w:tabs>
          <w:tab w:val="num" w:pos="1080"/>
        </w:tabs>
        <w:ind w:left="1080" w:hanging="360"/>
      </w:pPr>
    </w:lvl>
  </w:abstractNum>
  <w:abstractNum w:abstractNumId="3">
    <w:nsid w:val="FFFFFF7F"/>
    <w:multiLevelType w:val="singleLevel"/>
    <w:tmpl w:val="E442664E"/>
    <w:lvl w:ilvl="0">
      <w:start w:val="1"/>
      <w:numFmt w:val="decimal"/>
      <w:lvlText w:val="%1."/>
      <w:lvlJc w:val="left"/>
      <w:pPr>
        <w:tabs>
          <w:tab w:val="num" w:pos="720"/>
        </w:tabs>
        <w:ind w:left="720" w:hanging="360"/>
      </w:pPr>
    </w:lvl>
  </w:abstractNum>
  <w:abstractNum w:abstractNumId="4">
    <w:nsid w:val="FFFFFF80"/>
    <w:multiLevelType w:val="singleLevel"/>
    <w:tmpl w:val="9C52A2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66F48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F013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A54F2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DB6AA7C"/>
    <w:lvl w:ilvl="0">
      <w:start w:val="1"/>
      <w:numFmt w:val="decimal"/>
      <w:lvlText w:val="%1."/>
      <w:lvlJc w:val="left"/>
      <w:pPr>
        <w:tabs>
          <w:tab w:val="num" w:pos="360"/>
        </w:tabs>
        <w:ind w:left="360" w:hanging="360"/>
      </w:pPr>
    </w:lvl>
  </w:abstractNum>
  <w:abstractNum w:abstractNumId="9">
    <w:nsid w:val="FFFFFF89"/>
    <w:multiLevelType w:val="singleLevel"/>
    <w:tmpl w:val="9396811C"/>
    <w:lvl w:ilvl="0">
      <w:start w:val="1"/>
      <w:numFmt w:val="bullet"/>
      <w:lvlText w:val=""/>
      <w:lvlJc w:val="left"/>
      <w:pPr>
        <w:tabs>
          <w:tab w:val="num" w:pos="360"/>
        </w:tabs>
        <w:ind w:left="360" w:hanging="360"/>
      </w:pPr>
      <w:rPr>
        <w:rFonts w:ascii="Symbol" w:hAnsi="Symbol" w:hint="default"/>
      </w:rPr>
    </w:lvl>
  </w:abstractNum>
  <w:abstractNum w:abstractNumId="10">
    <w:nsid w:val="02022D72"/>
    <w:multiLevelType w:val="hybridMultilevel"/>
    <w:tmpl w:val="623641FC"/>
    <w:lvl w:ilvl="0" w:tplc="7FEA90DA">
      <w:start w:val="1"/>
      <w:numFmt w:val="bullet"/>
      <w:pStyle w:val="TableofContentsEntry"/>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13740"/>
    <w:multiLevelType w:val="multilevel"/>
    <w:tmpl w:val="344822C0"/>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D595215"/>
    <w:multiLevelType w:val="hybridMultilevel"/>
    <w:tmpl w:val="88EC500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12BE29C7"/>
    <w:multiLevelType w:val="hybridMultilevel"/>
    <w:tmpl w:val="AFD067C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6EA6689"/>
    <w:multiLevelType w:val="hybridMultilevel"/>
    <w:tmpl w:val="29168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387B1B"/>
    <w:multiLevelType w:val="hybridMultilevel"/>
    <w:tmpl w:val="1E2A79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B7C2500"/>
    <w:multiLevelType w:val="hybridMultilevel"/>
    <w:tmpl w:val="59DE3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B9C6FE7"/>
    <w:multiLevelType w:val="hybridMultilevel"/>
    <w:tmpl w:val="61EADA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8BA2263"/>
    <w:multiLevelType w:val="hybridMultilevel"/>
    <w:tmpl w:val="F3244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CEC16A9"/>
    <w:multiLevelType w:val="hybridMultilevel"/>
    <w:tmpl w:val="CE5E94D6"/>
    <w:lvl w:ilvl="0" w:tplc="85B4BEF2">
      <w:start w:val="1"/>
      <w:numFmt w:val="bullet"/>
      <w:lvlText w:val="-"/>
      <w:lvlJc w:val="left"/>
      <w:pPr>
        <w:ind w:left="720" w:hanging="360"/>
      </w:pPr>
      <w:rPr>
        <w:rFonts w:ascii="Arial" w:eastAsia="Times New Roman" w:hAnsi="Arial" w:cs="Arial" w:hint="default"/>
        <w:color w:val="222222"/>
        <w:sz w:val="1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3B02234"/>
    <w:multiLevelType w:val="hybridMultilevel"/>
    <w:tmpl w:val="D43C982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A197506"/>
    <w:multiLevelType w:val="hybridMultilevel"/>
    <w:tmpl w:val="68C6D3EE"/>
    <w:lvl w:ilvl="0" w:tplc="14EA9A56">
      <w:start w:val="1"/>
      <w:numFmt w:val="bullet"/>
      <w:lvlText w:val="-"/>
      <w:lvlJc w:val="left"/>
      <w:pPr>
        <w:ind w:left="720" w:hanging="360"/>
      </w:pPr>
      <w:rPr>
        <w:rFonts w:ascii="Arial" w:eastAsia="Times New Roman" w:hAnsi="Arial" w:cs="Arial" w:hint="default"/>
        <w:color w:val="222222"/>
        <w:sz w:val="1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9"/>
  </w:num>
  <w:num w:numId="15">
    <w:abstractNumId w:val="21"/>
  </w:num>
  <w:num w:numId="16">
    <w:abstractNumId w:val="16"/>
  </w:num>
  <w:num w:numId="17">
    <w:abstractNumId w:val="17"/>
  </w:num>
  <w:num w:numId="18">
    <w:abstractNumId w:val="13"/>
  </w:num>
  <w:num w:numId="19">
    <w:abstractNumId w:val="12"/>
  </w:num>
  <w:num w:numId="20">
    <w:abstractNumId w:val="14"/>
  </w:num>
  <w:num w:numId="21">
    <w:abstractNumId w:val="20"/>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grammar="clean"/>
  <w:attachedTemplate r:id="rId1"/>
  <w:stylePaneFormatFilter w:val="3F01"/>
  <w:defaultTabStop w:val="720"/>
  <w:noPunctuationKerning/>
  <w:characterSpacingControl w:val="doNotCompress"/>
  <w:footnotePr>
    <w:footnote w:id="-1"/>
    <w:footnote w:id="0"/>
  </w:footnotePr>
  <w:endnotePr>
    <w:endnote w:id="-1"/>
    <w:endnote w:id="0"/>
  </w:endnotePr>
  <w:compat/>
  <w:rsids>
    <w:rsidRoot w:val="0026541C"/>
    <w:rsid w:val="000034C8"/>
    <w:rsid w:val="000120E3"/>
    <w:rsid w:val="00033B0A"/>
    <w:rsid w:val="00037900"/>
    <w:rsid w:val="00054D9C"/>
    <w:rsid w:val="00064ABB"/>
    <w:rsid w:val="0008500C"/>
    <w:rsid w:val="000953AB"/>
    <w:rsid w:val="000A0174"/>
    <w:rsid w:val="000A615C"/>
    <w:rsid w:val="000D333F"/>
    <w:rsid w:val="000F759E"/>
    <w:rsid w:val="00151DDA"/>
    <w:rsid w:val="00152026"/>
    <w:rsid w:val="00166952"/>
    <w:rsid w:val="00171A04"/>
    <w:rsid w:val="00175CB4"/>
    <w:rsid w:val="0018091B"/>
    <w:rsid w:val="00185854"/>
    <w:rsid w:val="001A0764"/>
    <w:rsid w:val="001A73A5"/>
    <w:rsid w:val="001C513D"/>
    <w:rsid w:val="001F3DA2"/>
    <w:rsid w:val="00205897"/>
    <w:rsid w:val="00207A3F"/>
    <w:rsid w:val="002261A3"/>
    <w:rsid w:val="00256107"/>
    <w:rsid w:val="0026541C"/>
    <w:rsid w:val="00266159"/>
    <w:rsid w:val="002913A0"/>
    <w:rsid w:val="002A1EC9"/>
    <w:rsid w:val="002D08DA"/>
    <w:rsid w:val="002E04E5"/>
    <w:rsid w:val="002E724C"/>
    <w:rsid w:val="002F2B3C"/>
    <w:rsid w:val="00300DB7"/>
    <w:rsid w:val="00311C43"/>
    <w:rsid w:val="00323944"/>
    <w:rsid w:val="0033010D"/>
    <w:rsid w:val="0033693D"/>
    <w:rsid w:val="00345B00"/>
    <w:rsid w:val="00355832"/>
    <w:rsid w:val="003B7680"/>
    <w:rsid w:val="003C22EC"/>
    <w:rsid w:val="003C2D2C"/>
    <w:rsid w:val="003D26EA"/>
    <w:rsid w:val="004058E6"/>
    <w:rsid w:val="0043135F"/>
    <w:rsid w:val="00435C8C"/>
    <w:rsid w:val="00445DFF"/>
    <w:rsid w:val="00461DD5"/>
    <w:rsid w:val="00467D0D"/>
    <w:rsid w:val="00476A3C"/>
    <w:rsid w:val="00487680"/>
    <w:rsid w:val="004A24B3"/>
    <w:rsid w:val="004A364D"/>
    <w:rsid w:val="004B0FFC"/>
    <w:rsid w:val="004D1C31"/>
    <w:rsid w:val="004E3AE2"/>
    <w:rsid w:val="0050638D"/>
    <w:rsid w:val="0053525C"/>
    <w:rsid w:val="00553550"/>
    <w:rsid w:val="00557DF7"/>
    <w:rsid w:val="00583F92"/>
    <w:rsid w:val="00590614"/>
    <w:rsid w:val="005B07C4"/>
    <w:rsid w:val="005B7D74"/>
    <w:rsid w:val="005D65C8"/>
    <w:rsid w:val="005F19A9"/>
    <w:rsid w:val="00607AB7"/>
    <w:rsid w:val="0062037E"/>
    <w:rsid w:val="006301A9"/>
    <w:rsid w:val="00641B4A"/>
    <w:rsid w:val="0065629C"/>
    <w:rsid w:val="006740B0"/>
    <w:rsid w:val="006748DD"/>
    <w:rsid w:val="006764F4"/>
    <w:rsid w:val="006B2964"/>
    <w:rsid w:val="006B5CAB"/>
    <w:rsid w:val="006E2B39"/>
    <w:rsid w:val="00706858"/>
    <w:rsid w:val="0072360B"/>
    <w:rsid w:val="007526F6"/>
    <w:rsid w:val="007674AE"/>
    <w:rsid w:val="00784806"/>
    <w:rsid w:val="00785129"/>
    <w:rsid w:val="007854B9"/>
    <w:rsid w:val="007B77C1"/>
    <w:rsid w:val="007C6452"/>
    <w:rsid w:val="007D0A4D"/>
    <w:rsid w:val="007F6DD0"/>
    <w:rsid w:val="00803EA2"/>
    <w:rsid w:val="00820316"/>
    <w:rsid w:val="00853591"/>
    <w:rsid w:val="00882EFF"/>
    <w:rsid w:val="008966A3"/>
    <w:rsid w:val="008B5090"/>
    <w:rsid w:val="008C02E2"/>
    <w:rsid w:val="008D762F"/>
    <w:rsid w:val="008E3623"/>
    <w:rsid w:val="008E395A"/>
    <w:rsid w:val="008F5990"/>
    <w:rsid w:val="00902ABA"/>
    <w:rsid w:val="0093052A"/>
    <w:rsid w:val="00937B06"/>
    <w:rsid w:val="00973C81"/>
    <w:rsid w:val="00974264"/>
    <w:rsid w:val="00977E9B"/>
    <w:rsid w:val="009C038F"/>
    <w:rsid w:val="009E2D42"/>
    <w:rsid w:val="00A01022"/>
    <w:rsid w:val="00A0659B"/>
    <w:rsid w:val="00A30AD6"/>
    <w:rsid w:val="00A31337"/>
    <w:rsid w:val="00A34C27"/>
    <w:rsid w:val="00A55198"/>
    <w:rsid w:val="00A81B80"/>
    <w:rsid w:val="00AF03CB"/>
    <w:rsid w:val="00B15246"/>
    <w:rsid w:val="00B21077"/>
    <w:rsid w:val="00B251F8"/>
    <w:rsid w:val="00B3116E"/>
    <w:rsid w:val="00B3583B"/>
    <w:rsid w:val="00B91AF5"/>
    <w:rsid w:val="00BB0A32"/>
    <w:rsid w:val="00BB494C"/>
    <w:rsid w:val="00BD6D7E"/>
    <w:rsid w:val="00BE227B"/>
    <w:rsid w:val="00BF40C4"/>
    <w:rsid w:val="00C05296"/>
    <w:rsid w:val="00C070B3"/>
    <w:rsid w:val="00C340F5"/>
    <w:rsid w:val="00C43D00"/>
    <w:rsid w:val="00C65005"/>
    <w:rsid w:val="00CB547E"/>
    <w:rsid w:val="00CB71C9"/>
    <w:rsid w:val="00CC35E1"/>
    <w:rsid w:val="00CD0123"/>
    <w:rsid w:val="00CE0C4C"/>
    <w:rsid w:val="00CE6266"/>
    <w:rsid w:val="00D02F61"/>
    <w:rsid w:val="00D03826"/>
    <w:rsid w:val="00D608D8"/>
    <w:rsid w:val="00D7361C"/>
    <w:rsid w:val="00D75AF0"/>
    <w:rsid w:val="00D952AE"/>
    <w:rsid w:val="00DA3D17"/>
    <w:rsid w:val="00DA3DAB"/>
    <w:rsid w:val="00DD5E33"/>
    <w:rsid w:val="00E10A9A"/>
    <w:rsid w:val="00E128EF"/>
    <w:rsid w:val="00E27281"/>
    <w:rsid w:val="00E63888"/>
    <w:rsid w:val="00E647C2"/>
    <w:rsid w:val="00E7703B"/>
    <w:rsid w:val="00E8006C"/>
    <w:rsid w:val="00E849EC"/>
    <w:rsid w:val="00EA5664"/>
    <w:rsid w:val="00EA666F"/>
    <w:rsid w:val="00EB38A9"/>
    <w:rsid w:val="00EB76B8"/>
    <w:rsid w:val="00ED33BD"/>
    <w:rsid w:val="00ED3723"/>
    <w:rsid w:val="00EF7AB2"/>
    <w:rsid w:val="00F4396F"/>
    <w:rsid w:val="00F54792"/>
    <w:rsid w:val="00F71A42"/>
    <w:rsid w:val="00F81732"/>
    <w:rsid w:val="00F81DFE"/>
    <w:rsid w:val="00FA47F3"/>
    <w:rsid w:val="00FE3EE1"/>
    <w:rsid w:val="00FF0055"/>
    <w:rsid w:val="00FF29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B3C"/>
    <w:rPr>
      <w:sz w:val="24"/>
      <w:szCs w:val="24"/>
      <w:lang w:val="en-US" w:eastAsia="en-US"/>
    </w:rPr>
  </w:style>
  <w:style w:type="paragraph" w:styleId="Heading1">
    <w:name w:val="heading 1"/>
    <w:basedOn w:val="Normal"/>
    <w:next w:val="Normal"/>
    <w:link w:val="Heading1Char"/>
    <w:qFormat/>
    <w:rsid w:val="003D26EA"/>
    <w:pPr>
      <w:keepNext/>
      <w:spacing w:before="120"/>
      <w:outlineLvl w:val="0"/>
    </w:pPr>
    <w:rPr>
      <w:rFonts w:ascii="Trebuchet MS" w:hAnsi="Trebuchet MS" w:cs="Arial"/>
      <w:color w:val="0066CC"/>
      <w:kern w:val="32"/>
      <w:sz w:val="36"/>
      <w:szCs w:val="38"/>
    </w:rPr>
  </w:style>
  <w:style w:type="paragraph" w:styleId="Heading2">
    <w:name w:val="heading 2"/>
    <w:basedOn w:val="Heading1"/>
    <w:next w:val="Normal"/>
    <w:qFormat/>
    <w:rsid w:val="007B77C1"/>
    <w:pPr>
      <w:pBdr>
        <w:top w:val="single" w:sz="18" w:space="6" w:color="003399"/>
      </w:pBdr>
      <w:spacing w:before="24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5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B3116E"/>
    <w:pPr>
      <w:spacing w:after="120"/>
    </w:pPr>
    <w:rPr>
      <w:rFonts w:ascii="Verdana" w:hAnsi="Verdana"/>
      <w:sz w:val="20"/>
      <w:szCs w:val="20"/>
    </w:rPr>
  </w:style>
  <w:style w:type="paragraph" w:customStyle="1" w:styleId="NewsletterTitle">
    <w:name w:val="Newsletter Title"/>
    <w:basedOn w:val="Normal"/>
    <w:rsid w:val="006764F4"/>
    <w:pPr>
      <w:jc w:val="center"/>
    </w:pPr>
    <w:rPr>
      <w:rFonts w:ascii="Trebuchet MS" w:hAnsi="Trebuchet MS"/>
      <w:color w:val="0066CC"/>
      <w:sz w:val="60"/>
    </w:rPr>
  </w:style>
  <w:style w:type="paragraph" w:customStyle="1" w:styleId="NewsletterDate">
    <w:name w:val="Newsletter Date"/>
    <w:basedOn w:val="Normal"/>
    <w:rsid w:val="00467D0D"/>
    <w:pPr>
      <w:tabs>
        <w:tab w:val="right" w:pos="10210"/>
      </w:tabs>
      <w:spacing w:before="120" w:after="120"/>
    </w:pPr>
    <w:rPr>
      <w:rFonts w:ascii="Trebuchet MS" w:hAnsi="Trebuchet MS"/>
      <w:b/>
      <w:bCs/>
      <w:color w:val="FFFFFF"/>
      <w:sz w:val="20"/>
      <w:szCs w:val="20"/>
    </w:rPr>
  </w:style>
  <w:style w:type="paragraph" w:customStyle="1" w:styleId="TableofContentsHeading">
    <w:name w:val="Table of Contents Heading"/>
    <w:basedOn w:val="Normal"/>
    <w:rsid w:val="00ED33BD"/>
    <w:pPr>
      <w:spacing w:before="240"/>
    </w:pPr>
    <w:rPr>
      <w:rFonts w:ascii="Trebuchet MS" w:hAnsi="Trebuchet MS"/>
      <w:color w:val="FFFF99"/>
      <w:sz w:val="32"/>
      <w:szCs w:val="32"/>
    </w:rPr>
  </w:style>
  <w:style w:type="paragraph" w:customStyle="1" w:styleId="TableofContentsEntry">
    <w:name w:val="Table of Contents Entry"/>
    <w:basedOn w:val="Normal"/>
    <w:rsid w:val="00F71A42"/>
    <w:pPr>
      <w:numPr>
        <w:numId w:val="1"/>
      </w:numPr>
      <w:spacing w:after="120"/>
    </w:pPr>
    <w:rPr>
      <w:rFonts w:ascii="Verdana" w:hAnsi="Verdana"/>
      <w:color w:val="FFFFFF"/>
      <w:sz w:val="20"/>
      <w:szCs w:val="20"/>
    </w:rPr>
  </w:style>
  <w:style w:type="paragraph" w:customStyle="1" w:styleId="SideBarHeading">
    <w:name w:val="Side Bar Heading"/>
    <w:basedOn w:val="Normal"/>
    <w:rsid w:val="00CE0C4C"/>
    <w:pPr>
      <w:keepNext/>
      <w:spacing w:before="480"/>
    </w:pPr>
    <w:rPr>
      <w:rFonts w:ascii="Trebuchet MS" w:hAnsi="Trebuchet MS"/>
      <w:b/>
      <w:bCs/>
      <w:color w:val="FFFF99"/>
      <w:sz w:val="22"/>
    </w:rPr>
  </w:style>
  <w:style w:type="paragraph" w:customStyle="1" w:styleId="Links">
    <w:name w:val="Links"/>
    <w:basedOn w:val="Normal"/>
    <w:rsid w:val="00902ABA"/>
    <w:pPr>
      <w:spacing w:before="120"/>
    </w:pPr>
    <w:rPr>
      <w:rFonts w:ascii="Verdana" w:hAnsi="Verdana"/>
      <w:color w:val="99CCFF"/>
      <w:sz w:val="20"/>
      <w:szCs w:val="20"/>
    </w:rPr>
  </w:style>
  <w:style w:type="paragraph" w:customStyle="1" w:styleId="LinksDescriptiveText">
    <w:name w:val="Links Descriptive Text"/>
    <w:basedOn w:val="Normal"/>
    <w:rsid w:val="00607AB7"/>
    <w:pPr>
      <w:keepLines/>
    </w:pPr>
    <w:rPr>
      <w:rFonts w:ascii="Verdana" w:hAnsi="Verdana"/>
      <w:b/>
      <w:i/>
      <w:iCs/>
      <w:color w:val="FFFFFF"/>
      <w:sz w:val="16"/>
      <w:szCs w:val="18"/>
    </w:rPr>
  </w:style>
  <w:style w:type="character" w:styleId="Hyperlink">
    <w:name w:val="Hyperlink"/>
    <w:basedOn w:val="DefaultParagraphFont"/>
    <w:rsid w:val="002D08DA"/>
    <w:rPr>
      <w:rFonts w:ascii="Verdana" w:hAnsi="Verdana" w:cs="Times New Roman"/>
      <w:color w:val="99CCFF"/>
      <w:sz w:val="20"/>
      <w:szCs w:val="20"/>
      <w:u w:val="none"/>
    </w:rPr>
  </w:style>
  <w:style w:type="paragraph" w:styleId="BalloonText">
    <w:name w:val="Balloon Text"/>
    <w:basedOn w:val="Normal"/>
    <w:semiHidden/>
    <w:rsid w:val="00E647C2"/>
    <w:rPr>
      <w:rFonts w:ascii="Tahoma" w:hAnsi="Tahoma" w:cs="Tahoma"/>
      <w:sz w:val="16"/>
      <w:szCs w:val="16"/>
    </w:rPr>
  </w:style>
  <w:style w:type="character" w:styleId="CommentReference">
    <w:name w:val="annotation reference"/>
    <w:basedOn w:val="DefaultParagraphFont"/>
    <w:semiHidden/>
    <w:rsid w:val="00E849EC"/>
    <w:rPr>
      <w:sz w:val="16"/>
      <w:szCs w:val="16"/>
    </w:rPr>
  </w:style>
  <w:style w:type="paragraph" w:styleId="CommentText">
    <w:name w:val="annotation text"/>
    <w:basedOn w:val="Normal"/>
    <w:semiHidden/>
    <w:rsid w:val="00E849EC"/>
    <w:rPr>
      <w:sz w:val="20"/>
      <w:szCs w:val="20"/>
    </w:rPr>
  </w:style>
  <w:style w:type="paragraph" w:styleId="CommentSubject">
    <w:name w:val="annotation subject"/>
    <w:basedOn w:val="CommentText"/>
    <w:next w:val="CommentText"/>
    <w:semiHidden/>
    <w:rsid w:val="00E849EC"/>
    <w:rPr>
      <w:b/>
      <w:bCs/>
    </w:rPr>
  </w:style>
  <w:style w:type="character" w:styleId="FollowedHyperlink">
    <w:name w:val="FollowedHyperlink"/>
    <w:basedOn w:val="DefaultParagraphFont"/>
    <w:rsid w:val="00467D0D"/>
    <w:rPr>
      <w:color w:val="800080"/>
      <w:u w:val="single"/>
    </w:rPr>
  </w:style>
  <w:style w:type="paragraph" w:customStyle="1" w:styleId="VolumeandIssue">
    <w:name w:val="Volume and Issue"/>
    <w:basedOn w:val="NewsletterDate"/>
    <w:rsid w:val="00467D0D"/>
    <w:pPr>
      <w:jc w:val="right"/>
    </w:pPr>
  </w:style>
  <w:style w:type="table" w:styleId="TableList2">
    <w:name w:val="Table List 2"/>
    <w:basedOn w:val="TableNormal"/>
    <w:rsid w:val="00FE3EE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FE3EE1"/>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rsid w:val="00FF0055"/>
    <w:rPr>
      <w:rFonts w:ascii="Trebuchet MS" w:hAnsi="Trebuchet MS" w:cs="Arial"/>
      <w:color w:val="0066CC"/>
      <w:kern w:val="32"/>
      <w:sz w:val="36"/>
      <w:szCs w:val="38"/>
      <w:lang w:val="en-US" w:eastAsia="en-US"/>
    </w:rPr>
  </w:style>
  <w:style w:type="paragraph" w:styleId="ListParagraph">
    <w:name w:val="List Paragraph"/>
    <w:basedOn w:val="Normal"/>
    <w:uiPriority w:val="34"/>
    <w:qFormat/>
    <w:rsid w:val="0033693D"/>
    <w:pPr>
      <w:ind w:left="720"/>
      <w:contextualSpacing/>
    </w:pPr>
  </w:style>
  <w:style w:type="character" w:customStyle="1" w:styleId="BodyTextChar">
    <w:name w:val="Body Text Char"/>
    <w:basedOn w:val="DefaultParagraphFont"/>
    <w:link w:val="BodyText"/>
    <w:rsid w:val="002F2B3C"/>
    <w:rPr>
      <w:rFonts w:ascii="Verdana" w:hAnsi="Verdana"/>
      <w:lang w:val="en-US" w:eastAsia="en-US"/>
    </w:rPr>
  </w:style>
  <w:style w:type="paragraph" w:styleId="NormalWeb">
    <w:name w:val="Normal (Web)"/>
    <w:basedOn w:val="Normal"/>
    <w:uiPriority w:val="99"/>
    <w:semiHidden/>
    <w:unhideWhenUsed/>
    <w:rsid w:val="009E2D42"/>
    <w:pPr>
      <w:spacing w:before="100" w:beforeAutospacing="1" w:after="100" w:afterAutospacing="1"/>
    </w:pPr>
    <w:rPr>
      <w:lang w:val="en-AU" w:eastAsia="en-AU"/>
    </w:rPr>
  </w:style>
</w:styles>
</file>

<file path=word/webSettings.xml><?xml version="1.0" encoding="utf-8"?>
<w:webSettings xmlns:r="http://schemas.openxmlformats.org/officeDocument/2006/relationships" xmlns:w="http://schemas.openxmlformats.org/wordprocessingml/2006/main">
  <w:divs>
    <w:div w:id="976453052">
      <w:bodyDiv w:val="1"/>
      <w:marLeft w:val="0"/>
      <w:marRight w:val="0"/>
      <w:marTop w:val="0"/>
      <w:marBottom w:val="0"/>
      <w:divBdr>
        <w:top w:val="none" w:sz="0" w:space="0" w:color="auto"/>
        <w:left w:val="none" w:sz="0" w:space="0" w:color="auto"/>
        <w:bottom w:val="none" w:sz="0" w:space="0" w:color="auto"/>
        <w:right w:val="none" w:sz="0" w:space="0" w:color="auto"/>
      </w:divBdr>
    </w:div>
    <w:div w:id="1375423779">
      <w:bodyDiv w:val="1"/>
      <w:marLeft w:val="0"/>
      <w:marRight w:val="0"/>
      <w:marTop w:val="0"/>
      <w:marBottom w:val="0"/>
      <w:divBdr>
        <w:top w:val="none" w:sz="0" w:space="0" w:color="auto"/>
        <w:left w:val="none" w:sz="0" w:space="0" w:color="auto"/>
        <w:bottom w:val="none" w:sz="0" w:space="0" w:color="auto"/>
        <w:right w:val="none" w:sz="0" w:space="0" w:color="auto"/>
      </w:divBdr>
      <w:divsChild>
        <w:div w:id="365370528">
          <w:marLeft w:val="0"/>
          <w:marRight w:val="0"/>
          <w:marTop w:val="0"/>
          <w:marBottom w:val="0"/>
          <w:divBdr>
            <w:top w:val="none" w:sz="0" w:space="0" w:color="auto"/>
            <w:left w:val="none" w:sz="0" w:space="0" w:color="auto"/>
            <w:bottom w:val="none" w:sz="0" w:space="0" w:color="auto"/>
            <w:right w:val="none" w:sz="0" w:space="0" w:color="auto"/>
          </w:divBdr>
        </w:div>
        <w:div w:id="444859001">
          <w:marLeft w:val="0"/>
          <w:marRight w:val="0"/>
          <w:marTop w:val="0"/>
          <w:marBottom w:val="0"/>
          <w:divBdr>
            <w:top w:val="none" w:sz="0" w:space="0" w:color="auto"/>
            <w:left w:val="none" w:sz="0" w:space="0" w:color="auto"/>
            <w:bottom w:val="none" w:sz="0" w:space="0" w:color="auto"/>
            <w:right w:val="none" w:sz="0" w:space="0" w:color="auto"/>
          </w:divBdr>
        </w:div>
        <w:div w:id="1151992215">
          <w:marLeft w:val="0"/>
          <w:marRight w:val="0"/>
          <w:marTop w:val="0"/>
          <w:marBottom w:val="0"/>
          <w:divBdr>
            <w:top w:val="none" w:sz="0" w:space="0" w:color="auto"/>
            <w:left w:val="none" w:sz="0" w:space="0" w:color="auto"/>
            <w:bottom w:val="none" w:sz="0" w:space="0" w:color="auto"/>
            <w:right w:val="none" w:sz="0" w:space="0" w:color="auto"/>
          </w:divBdr>
        </w:div>
        <w:div w:id="1221670835">
          <w:marLeft w:val="0"/>
          <w:marRight w:val="0"/>
          <w:marTop w:val="0"/>
          <w:marBottom w:val="0"/>
          <w:divBdr>
            <w:top w:val="none" w:sz="0" w:space="0" w:color="auto"/>
            <w:left w:val="none" w:sz="0" w:space="0" w:color="auto"/>
            <w:bottom w:val="none" w:sz="0" w:space="0" w:color="auto"/>
            <w:right w:val="none" w:sz="0" w:space="0" w:color="auto"/>
          </w:divBdr>
        </w:div>
        <w:div w:id="1435906792">
          <w:marLeft w:val="0"/>
          <w:marRight w:val="0"/>
          <w:marTop w:val="0"/>
          <w:marBottom w:val="0"/>
          <w:divBdr>
            <w:top w:val="none" w:sz="0" w:space="0" w:color="auto"/>
            <w:left w:val="none" w:sz="0" w:space="0" w:color="auto"/>
            <w:bottom w:val="none" w:sz="0" w:space="0" w:color="auto"/>
            <w:right w:val="none" w:sz="0" w:space="0" w:color="auto"/>
          </w:divBdr>
        </w:div>
        <w:div w:id="1739088608">
          <w:marLeft w:val="0"/>
          <w:marRight w:val="0"/>
          <w:marTop w:val="0"/>
          <w:marBottom w:val="0"/>
          <w:divBdr>
            <w:top w:val="none" w:sz="0" w:space="0" w:color="auto"/>
            <w:left w:val="none" w:sz="0" w:space="0" w:color="auto"/>
            <w:bottom w:val="none" w:sz="0" w:space="0" w:color="auto"/>
            <w:right w:val="none" w:sz="0" w:space="0" w:color="auto"/>
          </w:divBdr>
        </w:div>
        <w:div w:id="1765370805">
          <w:marLeft w:val="0"/>
          <w:marRight w:val="0"/>
          <w:marTop w:val="0"/>
          <w:marBottom w:val="0"/>
          <w:divBdr>
            <w:top w:val="none" w:sz="0" w:space="0" w:color="auto"/>
            <w:left w:val="none" w:sz="0" w:space="0" w:color="auto"/>
            <w:bottom w:val="none" w:sz="0" w:space="0" w:color="auto"/>
            <w:right w:val="none" w:sz="0" w:space="0" w:color="auto"/>
          </w:divBdr>
        </w:div>
        <w:div w:id="1939170913">
          <w:marLeft w:val="0"/>
          <w:marRight w:val="0"/>
          <w:marTop w:val="0"/>
          <w:marBottom w:val="0"/>
          <w:divBdr>
            <w:top w:val="none" w:sz="0" w:space="0" w:color="auto"/>
            <w:left w:val="none" w:sz="0" w:space="0" w:color="auto"/>
            <w:bottom w:val="none" w:sz="0" w:space="0" w:color="auto"/>
            <w:right w:val="none" w:sz="0" w:space="0" w:color="auto"/>
          </w:divBdr>
        </w:div>
        <w:div w:id="1955626749">
          <w:marLeft w:val="0"/>
          <w:marRight w:val="0"/>
          <w:marTop w:val="0"/>
          <w:marBottom w:val="0"/>
          <w:divBdr>
            <w:top w:val="none" w:sz="0" w:space="0" w:color="auto"/>
            <w:left w:val="none" w:sz="0" w:space="0" w:color="auto"/>
            <w:bottom w:val="none" w:sz="0" w:space="0" w:color="auto"/>
            <w:right w:val="none" w:sz="0" w:space="0" w:color="auto"/>
          </w:divBdr>
        </w:div>
        <w:div w:id="2067339288">
          <w:marLeft w:val="0"/>
          <w:marRight w:val="0"/>
          <w:marTop w:val="0"/>
          <w:marBottom w:val="0"/>
          <w:divBdr>
            <w:top w:val="none" w:sz="0" w:space="0" w:color="auto"/>
            <w:left w:val="none" w:sz="0" w:space="0" w:color="auto"/>
            <w:bottom w:val="none" w:sz="0" w:space="0" w:color="auto"/>
            <w:right w:val="none" w:sz="0" w:space="0" w:color="auto"/>
          </w:divBdr>
        </w:div>
      </w:divsChild>
    </w:div>
    <w:div w:id="1501700921">
      <w:bodyDiv w:val="1"/>
      <w:marLeft w:val="0"/>
      <w:marRight w:val="0"/>
      <w:marTop w:val="0"/>
      <w:marBottom w:val="0"/>
      <w:divBdr>
        <w:top w:val="none" w:sz="0" w:space="0" w:color="auto"/>
        <w:left w:val="none" w:sz="0" w:space="0" w:color="auto"/>
        <w:bottom w:val="none" w:sz="0" w:space="0" w:color="auto"/>
        <w:right w:val="none" w:sz="0" w:space="0" w:color="auto"/>
      </w:divBdr>
      <w:divsChild>
        <w:div w:id="89208114">
          <w:marLeft w:val="0"/>
          <w:marRight w:val="0"/>
          <w:marTop w:val="0"/>
          <w:marBottom w:val="0"/>
          <w:divBdr>
            <w:top w:val="none" w:sz="0" w:space="0" w:color="auto"/>
            <w:left w:val="none" w:sz="0" w:space="0" w:color="auto"/>
            <w:bottom w:val="none" w:sz="0" w:space="0" w:color="auto"/>
            <w:right w:val="none" w:sz="0" w:space="0" w:color="auto"/>
          </w:divBdr>
        </w:div>
        <w:div w:id="103310433">
          <w:marLeft w:val="0"/>
          <w:marRight w:val="0"/>
          <w:marTop w:val="0"/>
          <w:marBottom w:val="0"/>
          <w:divBdr>
            <w:top w:val="none" w:sz="0" w:space="0" w:color="auto"/>
            <w:left w:val="none" w:sz="0" w:space="0" w:color="auto"/>
            <w:bottom w:val="none" w:sz="0" w:space="0" w:color="auto"/>
            <w:right w:val="none" w:sz="0" w:space="0" w:color="auto"/>
          </w:divBdr>
        </w:div>
        <w:div w:id="214124262">
          <w:marLeft w:val="0"/>
          <w:marRight w:val="0"/>
          <w:marTop w:val="0"/>
          <w:marBottom w:val="0"/>
          <w:divBdr>
            <w:top w:val="none" w:sz="0" w:space="0" w:color="auto"/>
            <w:left w:val="none" w:sz="0" w:space="0" w:color="auto"/>
            <w:bottom w:val="none" w:sz="0" w:space="0" w:color="auto"/>
            <w:right w:val="none" w:sz="0" w:space="0" w:color="auto"/>
          </w:divBdr>
        </w:div>
        <w:div w:id="606351689">
          <w:marLeft w:val="0"/>
          <w:marRight w:val="0"/>
          <w:marTop w:val="0"/>
          <w:marBottom w:val="0"/>
          <w:divBdr>
            <w:top w:val="none" w:sz="0" w:space="0" w:color="auto"/>
            <w:left w:val="none" w:sz="0" w:space="0" w:color="auto"/>
            <w:bottom w:val="none" w:sz="0" w:space="0" w:color="auto"/>
            <w:right w:val="none" w:sz="0" w:space="0" w:color="auto"/>
          </w:divBdr>
        </w:div>
        <w:div w:id="1412655939">
          <w:marLeft w:val="0"/>
          <w:marRight w:val="0"/>
          <w:marTop w:val="0"/>
          <w:marBottom w:val="0"/>
          <w:divBdr>
            <w:top w:val="none" w:sz="0" w:space="0" w:color="auto"/>
            <w:left w:val="none" w:sz="0" w:space="0" w:color="auto"/>
            <w:bottom w:val="none" w:sz="0" w:space="0" w:color="auto"/>
            <w:right w:val="none" w:sz="0" w:space="0" w:color="auto"/>
          </w:divBdr>
        </w:div>
        <w:div w:id="1421105084">
          <w:marLeft w:val="0"/>
          <w:marRight w:val="0"/>
          <w:marTop w:val="0"/>
          <w:marBottom w:val="0"/>
          <w:divBdr>
            <w:top w:val="none" w:sz="0" w:space="0" w:color="auto"/>
            <w:left w:val="none" w:sz="0" w:space="0" w:color="auto"/>
            <w:bottom w:val="none" w:sz="0" w:space="0" w:color="auto"/>
            <w:right w:val="none" w:sz="0" w:space="0" w:color="auto"/>
          </w:divBdr>
        </w:div>
        <w:div w:id="1544247372">
          <w:marLeft w:val="0"/>
          <w:marRight w:val="0"/>
          <w:marTop w:val="0"/>
          <w:marBottom w:val="0"/>
          <w:divBdr>
            <w:top w:val="none" w:sz="0" w:space="0" w:color="auto"/>
            <w:left w:val="none" w:sz="0" w:space="0" w:color="auto"/>
            <w:bottom w:val="none" w:sz="0" w:space="0" w:color="auto"/>
            <w:right w:val="none" w:sz="0" w:space="0" w:color="auto"/>
          </w:divBdr>
        </w:div>
        <w:div w:id="1586760603">
          <w:marLeft w:val="0"/>
          <w:marRight w:val="0"/>
          <w:marTop w:val="0"/>
          <w:marBottom w:val="0"/>
          <w:divBdr>
            <w:top w:val="none" w:sz="0" w:space="0" w:color="auto"/>
            <w:left w:val="none" w:sz="0" w:space="0" w:color="auto"/>
            <w:bottom w:val="none" w:sz="0" w:space="0" w:color="auto"/>
            <w:right w:val="none" w:sz="0" w:space="0" w:color="auto"/>
          </w:divBdr>
        </w:div>
        <w:div w:id="1891260245">
          <w:marLeft w:val="0"/>
          <w:marRight w:val="0"/>
          <w:marTop w:val="0"/>
          <w:marBottom w:val="0"/>
          <w:divBdr>
            <w:top w:val="none" w:sz="0" w:space="0" w:color="auto"/>
            <w:left w:val="none" w:sz="0" w:space="0" w:color="auto"/>
            <w:bottom w:val="none" w:sz="0" w:space="0" w:color="auto"/>
            <w:right w:val="none" w:sz="0" w:space="0" w:color="auto"/>
          </w:divBdr>
        </w:div>
        <w:div w:id="1930196471">
          <w:marLeft w:val="0"/>
          <w:marRight w:val="0"/>
          <w:marTop w:val="0"/>
          <w:marBottom w:val="0"/>
          <w:divBdr>
            <w:top w:val="none" w:sz="0" w:space="0" w:color="auto"/>
            <w:left w:val="none" w:sz="0" w:space="0" w:color="auto"/>
            <w:bottom w:val="none" w:sz="0" w:space="0" w:color="auto"/>
            <w:right w:val="none" w:sz="0" w:space="0" w:color="auto"/>
          </w:divBdr>
        </w:div>
      </w:divsChild>
    </w:div>
    <w:div w:id="195154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enfield%20PhysioFit\AppData\Roaming\Microsoft\Templates\Business%20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e-mail newsletter</Template>
  <TotalTime>0</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2003-07-31T00:56:00Z</cp:lastPrinted>
  <dcterms:created xsi:type="dcterms:W3CDTF">2018-07-05T09:16:00Z</dcterms:created>
  <dcterms:modified xsi:type="dcterms:W3CDTF">2018-07-05T09:16:00Z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TC010001131033</vt:lpwstr>
  </property>
</Properties>
</file>